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0702" w14:textId="77777777" w:rsidR="0020631D" w:rsidRPr="001F7FF4" w:rsidRDefault="0020631D" w:rsidP="005A6AB3">
      <w:pPr>
        <w:ind w:left="12036" w:firstLine="70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bdr w:val="single" w:sz="4" w:space="0" w:color="auto"/>
        </w:rPr>
        <w:t>PRILOG 3</w:t>
      </w:r>
      <w:r w:rsidRPr="001F7FF4">
        <w:rPr>
          <w:rFonts w:ascii="Arial" w:hAnsi="Arial" w:cs="Arial"/>
          <w:b/>
          <w:i/>
          <w:sz w:val="22"/>
          <w:szCs w:val="22"/>
          <w:bdr w:val="single" w:sz="4" w:space="0" w:color="auto"/>
        </w:rPr>
        <w:t>.</w:t>
      </w:r>
    </w:p>
    <w:p w14:paraId="62B0D35B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34A93F06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5BE39169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444E46E1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0A02087F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0B0CB30D" w14:textId="77777777" w:rsidR="0020631D" w:rsidRDefault="0020631D" w:rsidP="002063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B1E60A4" wp14:editId="676E51D6">
            <wp:extent cx="1645920" cy="163004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3DB512" w14:textId="77777777" w:rsidR="0020631D" w:rsidRDefault="0020631D" w:rsidP="0020631D">
      <w:pPr>
        <w:rPr>
          <w:noProof/>
        </w:rPr>
      </w:pPr>
    </w:p>
    <w:p w14:paraId="3758219F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4B0E9F70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0B07665B" w14:textId="77777777" w:rsidR="0020631D" w:rsidRPr="001F7FF4" w:rsidRDefault="0020631D" w:rsidP="0020631D">
      <w:pPr>
        <w:rPr>
          <w:rFonts w:ascii="Arial" w:hAnsi="Arial" w:cs="Arial"/>
          <w:b/>
          <w:sz w:val="22"/>
          <w:szCs w:val="22"/>
        </w:rPr>
      </w:pPr>
    </w:p>
    <w:p w14:paraId="35EE5C4B" w14:textId="77777777" w:rsidR="0020631D" w:rsidRPr="001F7FF4" w:rsidRDefault="0020631D" w:rsidP="002063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OBRAZAC - TROŠKOVNIK</w:t>
      </w:r>
    </w:p>
    <w:p w14:paraId="14577BAC" w14:textId="77777777" w:rsidR="0020631D" w:rsidRDefault="0020631D" w:rsidP="0020631D">
      <w:pPr>
        <w:jc w:val="center"/>
        <w:rPr>
          <w:rFonts w:ascii="Arial" w:hAnsi="Arial" w:cs="Arial"/>
          <w:sz w:val="22"/>
          <w:szCs w:val="22"/>
        </w:rPr>
      </w:pPr>
    </w:p>
    <w:p w14:paraId="7B302177" w14:textId="77777777" w:rsidR="0020631D" w:rsidRDefault="0020631D" w:rsidP="0020631D">
      <w:pPr>
        <w:jc w:val="center"/>
        <w:rPr>
          <w:rFonts w:ascii="Arial" w:hAnsi="Arial" w:cs="Arial"/>
          <w:sz w:val="22"/>
          <w:szCs w:val="22"/>
        </w:rPr>
      </w:pPr>
    </w:p>
    <w:p w14:paraId="0080C3FA" w14:textId="417B02A8" w:rsidR="0020631D" w:rsidRPr="001F7FF4" w:rsidRDefault="0020631D" w:rsidP="0020631D">
      <w:pPr>
        <w:jc w:val="center"/>
        <w:rPr>
          <w:rFonts w:ascii="Arial" w:hAnsi="Arial" w:cs="Arial"/>
          <w:sz w:val="32"/>
          <w:szCs w:val="32"/>
        </w:rPr>
      </w:pPr>
      <w:r w:rsidRPr="001F7FF4">
        <w:rPr>
          <w:rFonts w:ascii="Arial" w:hAnsi="Arial" w:cs="Arial"/>
          <w:b/>
          <w:bCs/>
          <w:sz w:val="32"/>
          <w:szCs w:val="32"/>
        </w:rPr>
        <w:t xml:space="preserve">Pružanje usluge sigurnosne zaštite luke Dubrovnik (Gruž), na području nadležnosti Lučke uprave Dubrovnik za razdoblje </w:t>
      </w:r>
      <w:r w:rsidR="005210B2">
        <w:rPr>
          <w:rFonts w:ascii="Arial" w:hAnsi="Arial" w:cs="Arial"/>
          <w:b/>
          <w:bCs/>
          <w:sz w:val="32"/>
          <w:szCs w:val="32"/>
        </w:rPr>
        <w:t>12</w:t>
      </w:r>
      <w:r w:rsidRPr="001F7FF4">
        <w:rPr>
          <w:rFonts w:ascii="Arial" w:hAnsi="Arial" w:cs="Arial"/>
          <w:b/>
          <w:bCs/>
          <w:sz w:val="32"/>
          <w:szCs w:val="32"/>
        </w:rPr>
        <w:t xml:space="preserve"> mjesec</w:t>
      </w:r>
      <w:r w:rsidR="005210B2">
        <w:rPr>
          <w:rFonts w:ascii="Arial" w:hAnsi="Arial" w:cs="Arial"/>
          <w:b/>
          <w:bCs/>
          <w:sz w:val="32"/>
          <w:szCs w:val="32"/>
        </w:rPr>
        <w:t>i</w:t>
      </w:r>
    </w:p>
    <w:p w14:paraId="66EAF71B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5F16A3DE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029977E2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5498D2B8" w14:textId="77777777" w:rsidR="0020631D" w:rsidRDefault="0020631D" w:rsidP="002063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5D8D0D7" w14:textId="77777777" w:rsidR="0020631D" w:rsidRPr="0020631D" w:rsidRDefault="0020631D" w:rsidP="0020631D">
      <w:pPr>
        <w:rPr>
          <w:rFonts w:ascii="Arial" w:hAnsi="Arial" w:cs="Arial"/>
          <w:sz w:val="22"/>
          <w:szCs w:val="2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993"/>
        <w:gridCol w:w="2126"/>
        <w:gridCol w:w="2693"/>
        <w:gridCol w:w="1843"/>
        <w:gridCol w:w="1701"/>
      </w:tblGrid>
      <w:tr w:rsidR="00277628" w:rsidRPr="0020631D" w14:paraId="2D6315A6" w14:textId="77777777" w:rsidTr="005D119B">
        <w:trPr>
          <w:trHeight w:val="1003"/>
        </w:trPr>
        <w:tc>
          <w:tcPr>
            <w:tcW w:w="7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9D0731D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31D">
              <w:rPr>
                <w:rFonts w:ascii="Arial" w:hAnsi="Arial" w:cs="Arial"/>
                <w:b/>
                <w:sz w:val="20"/>
                <w:szCs w:val="20"/>
              </w:rPr>
              <w:t>Mjesto rada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CDD0369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31D">
              <w:rPr>
                <w:rFonts w:ascii="Arial" w:hAnsi="Arial" w:cs="Arial"/>
                <w:b/>
                <w:sz w:val="20"/>
                <w:szCs w:val="20"/>
              </w:rPr>
              <w:t>Period usluge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5D8D838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31D">
              <w:rPr>
                <w:rFonts w:ascii="Arial" w:hAnsi="Arial" w:cs="Arial"/>
                <w:b/>
                <w:sz w:val="20"/>
                <w:szCs w:val="20"/>
              </w:rPr>
              <w:t>Radno vrijeme (sati)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AEBA699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31D">
              <w:rPr>
                <w:rFonts w:ascii="Arial" w:hAnsi="Arial" w:cs="Arial"/>
                <w:b/>
                <w:sz w:val="20"/>
                <w:szCs w:val="20"/>
              </w:rPr>
              <w:t>Broj zaštitara</w:t>
            </w:r>
          </w:p>
        </w:tc>
      </w:tr>
      <w:tr w:rsidR="00D40564" w:rsidRPr="0020631D" w14:paraId="7A6CF9B5" w14:textId="77777777" w:rsidTr="005D119B">
        <w:trPr>
          <w:trHeight w:val="1812"/>
        </w:trPr>
        <w:tc>
          <w:tcPr>
            <w:tcW w:w="793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424185" w14:textId="20B6A3C1" w:rsidR="00D40564" w:rsidRPr="005A6AB3" w:rsidRDefault="00D40564" w:rsidP="00D405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Lučko operativno područje luke Dubrovnik-Gruž u nadležnosti Lučke uprave Dubrovnik</w:t>
            </w:r>
            <w:r w:rsidRPr="005A6A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6AB3">
              <w:rPr>
                <w:rFonts w:ascii="Arial" w:hAnsi="Arial" w:cs="Arial"/>
                <w:b/>
                <w:sz w:val="16"/>
                <w:szCs w:val="16"/>
              </w:rPr>
              <w:t xml:space="preserve">(međunarodni pomorski granični prijelaz Dubrovnik – lokacija </w:t>
            </w:r>
            <w:r w:rsidR="004B6B12" w:rsidRPr="007F150F">
              <w:rPr>
                <w:rFonts w:ascii="Arial" w:hAnsi="Arial" w:cs="Arial"/>
                <w:sz w:val="16"/>
                <w:szCs w:val="16"/>
              </w:rPr>
              <w:t>GP „Terminal“</w:t>
            </w:r>
            <w:r w:rsidR="004B6B12" w:rsidRPr="008E11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6B12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5A6AB3">
              <w:rPr>
                <w:rFonts w:ascii="Arial" w:hAnsi="Arial" w:cs="Arial"/>
                <w:b/>
                <w:sz w:val="16"/>
                <w:szCs w:val="16"/>
              </w:rPr>
              <w:t>GP „Autobusni kolodvor“ i ostalo lučko područje</w:t>
            </w:r>
            <w:r w:rsidRPr="005A6A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E851CEA" w14:textId="77777777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11.08.2023.</w:t>
            </w:r>
          </w:p>
          <w:p w14:paraId="23B2F654" w14:textId="0B6F5D98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-31.12.2023.</w:t>
            </w:r>
          </w:p>
          <w:p w14:paraId="23A0CCA2" w14:textId="77777777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+</w:t>
            </w:r>
          </w:p>
          <w:p w14:paraId="6AD72DB4" w14:textId="77777777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01.01.2024.</w:t>
            </w:r>
          </w:p>
          <w:p w14:paraId="01D85859" w14:textId="4A6653CE" w:rsidR="00D40564" w:rsidRPr="0068517D" w:rsidRDefault="00D40564" w:rsidP="00685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-</w:t>
            </w:r>
            <w:r w:rsidR="0068517D" w:rsidRPr="0068517D">
              <w:rPr>
                <w:rFonts w:eastAsia="Arial"/>
                <w:b/>
                <w:color w:val="222A35"/>
                <w:sz w:val="20"/>
                <w:szCs w:val="20"/>
              </w:rPr>
              <w:t>11</w:t>
            </w: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.</w:t>
            </w:r>
            <w:r w:rsidR="0068517D" w:rsidRPr="0068517D">
              <w:rPr>
                <w:rFonts w:eastAsia="Arial"/>
                <w:b/>
                <w:color w:val="222A35"/>
                <w:sz w:val="20"/>
                <w:szCs w:val="20"/>
              </w:rPr>
              <w:t>08.</w:t>
            </w: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2024.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3C1F751" w14:textId="77777777" w:rsidR="00D40564" w:rsidRPr="005A6AB3" w:rsidRDefault="00D40564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5A6AB3">
              <w:rPr>
                <w:rFonts w:ascii="Arial" w:hAnsi="Arial" w:cs="Arial"/>
                <w:b/>
                <w:sz w:val="16"/>
                <w:szCs w:val="16"/>
              </w:rPr>
              <w:t xml:space="preserve"> – 24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39C5FB" w14:textId="77777777" w:rsidR="00D40564" w:rsidRPr="005A6AB3" w:rsidRDefault="00D40564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D40564" w:rsidRPr="0020631D" w14:paraId="4B0FF9F5" w14:textId="77777777" w:rsidTr="005D119B">
        <w:trPr>
          <w:trHeight w:val="1833"/>
        </w:trPr>
        <w:tc>
          <w:tcPr>
            <w:tcW w:w="793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1B4988E" w14:textId="77777777" w:rsidR="00D40564" w:rsidRPr="005A6AB3" w:rsidRDefault="00D40564" w:rsidP="00D4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5285560" w14:textId="77777777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11.08.2023.</w:t>
            </w:r>
          </w:p>
          <w:p w14:paraId="27603432" w14:textId="26D9C536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-31.10.2023.</w:t>
            </w:r>
          </w:p>
          <w:p w14:paraId="30BF206E" w14:textId="77777777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+</w:t>
            </w:r>
          </w:p>
          <w:p w14:paraId="2F4BF3A1" w14:textId="77777777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01.04.2024.</w:t>
            </w:r>
          </w:p>
          <w:p w14:paraId="01980003" w14:textId="52A9D988" w:rsidR="00D40564" w:rsidRPr="0068517D" w:rsidRDefault="00D40564" w:rsidP="0068517D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-</w:t>
            </w:r>
            <w:r w:rsidR="0068517D" w:rsidRPr="0068517D">
              <w:rPr>
                <w:rFonts w:eastAsia="Arial"/>
                <w:b/>
                <w:color w:val="222A35"/>
                <w:sz w:val="20"/>
                <w:szCs w:val="20"/>
              </w:rPr>
              <w:t>11.08</w:t>
            </w: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.2024.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F452FA2" w14:textId="77777777" w:rsidR="00D40564" w:rsidRPr="005A6AB3" w:rsidRDefault="00D40564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07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5A6AB3">
              <w:rPr>
                <w:rFonts w:ascii="Arial" w:hAnsi="Arial" w:cs="Arial"/>
                <w:b/>
                <w:sz w:val="16"/>
                <w:szCs w:val="16"/>
              </w:rPr>
              <w:t xml:space="preserve"> – 19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C412AB3" w14:textId="77777777" w:rsidR="00D40564" w:rsidRPr="005A6AB3" w:rsidRDefault="00D40564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D40564" w:rsidRPr="0020631D" w14:paraId="251BA451" w14:textId="77777777" w:rsidTr="005D119B">
        <w:trPr>
          <w:trHeight w:val="1686"/>
        </w:trPr>
        <w:tc>
          <w:tcPr>
            <w:tcW w:w="793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0258C5E" w14:textId="77777777" w:rsidR="00D40564" w:rsidRPr="005A6AB3" w:rsidRDefault="00D40564" w:rsidP="00D4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F45B73" w14:textId="77777777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11.08.2023.</w:t>
            </w:r>
          </w:p>
          <w:p w14:paraId="0E651E8D" w14:textId="63634A8B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-31.10.2023.</w:t>
            </w:r>
          </w:p>
          <w:p w14:paraId="5851BD8B" w14:textId="77777777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+</w:t>
            </w:r>
          </w:p>
          <w:p w14:paraId="52E171C9" w14:textId="77777777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01.05.2024.</w:t>
            </w:r>
          </w:p>
          <w:p w14:paraId="5B86B030" w14:textId="053E2DE0" w:rsidR="00D40564" w:rsidRPr="0068517D" w:rsidRDefault="00D40564" w:rsidP="0068517D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-</w:t>
            </w:r>
            <w:r w:rsidR="0068517D" w:rsidRPr="0068517D">
              <w:rPr>
                <w:rFonts w:eastAsia="Arial"/>
                <w:b/>
                <w:color w:val="222A35"/>
                <w:sz w:val="20"/>
                <w:szCs w:val="20"/>
              </w:rPr>
              <w:t>11</w:t>
            </w: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.</w:t>
            </w:r>
            <w:r w:rsidR="0068517D" w:rsidRPr="0068517D">
              <w:rPr>
                <w:rFonts w:eastAsia="Arial"/>
                <w:b/>
                <w:color w:val="222A35"/>
                <w:sz w:val="20"/>
                <w:szCs w:val="20"/>
              </w:rPr>
              <w:t>08</w:t>
            </w: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.2024.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220A90" w14:textId="3C1704A7" w:rsidR="00D40564" w:rsidRPr="005A6AB3" w:rsidRDefault="00D40564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07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5A6AB3">
              <w:rPr>
                <w:rFonts w:ascii="Arial" w:hAnsi="Arial" w:cs="Arial"/>
                <w:b/>
                <w:sz w:val="16"/>
                <w:szCs w:val="16"/>
              </w:rPr>
              <w:t xml:space="preserve"> – 19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FC0A16" w14:textId="721CF5C0" w:rsidR="00D40564" w:rsidRPr="005A6AB3" w:rsidRDefault="00D40564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D40564" w:rsidRPr="0020631D" w14:paraId="378A303A" w14:textId="77777777" w:rsidTr="005D119B">
        <w:trPr>
          <w:trHeight w:val="1646"/>
        </w:trPr>
        <w:tc>
          <w:tcPr>
            <w:tcW w:w="793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9427F8A" w14:textId="77777777" w:rsidR="00D40564" w:rsidRPr="005A6AB3" w:rsidRDefault="00D40564" w:rsidP="00D4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B933999" w14:textId="77777777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11.08.2023.</w:t>
            </w:r>
          </w:p>
          <w:p w14:paraId="7A15662A" w14:textId="732FA922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-31.10.2023.</w:t>
            </w:r>
          </w:p>
          <w:p w14:paraId="21FD5351" w14:textId="77777777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+</w:t>
            </w:r>
          </w:p>
          <w:p w14:paraId="0E722039" w14:textId="77777777" w:rsidR="00D40564" w:rsidRPr="0068517D" w:rsidRDefault="00D40564" w:rsidP="00D40564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01.05.2024.</w:t>
            </w:r>
          </w:p>
          <w:p w14:paraId="0723D2D6" w14:textId="4278A4E4" w:rsidR="00D40564" w:rsidRPr="0068517D" w:rsidRDefault="00D40564" w:rsidP="0068517D">
            <w:pPr>
              <w:jc w:val="center"/>
              <w:rPr>
                <w:rFonts w:eastAsia="Arial"/>
                <w:b/>
                <w:color w:val="222A35"/>
                <w:sz w:val="20"/>
                <w:szCs w:val="20"/>
              </w:rPr>
            </w:pP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-</w:t>
            </w:r>
            <w:r w:rsidR="0068517D" w:rsidRPr="0068517D">
              <w:rPr>
                <w:rFonts w:eastAsia="Arial"/>
                <w:b/>
                <w:color w:val="222A35"/>
                <w:sz w:val="20"/>
                <w:szCs w:val="20"/>
              </w:rPr>
              <w:t>11</w:t>
            </w: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.</w:t>
            </w:r>
            <w:r w:rsidR="0068517D" w:rsidRPr="0068517D">
              <w:rPr>
                <w:rFonts w:eastAsia="Arial"/>
                <w:b/>
                <w:color w:val="222A35"/>
                <w:sz w:val="20"/>
                <w:szCs w:val="20"/>
              </w:rPr>
              <w:t>08</w:t>
            </w:r>
            <w:r w:rsidRPr="0068517D">
              <w:rPr>
                <w:rFonts w:eastAsia="Arial"/>
                <w:b/>
                <w:color w:val="222A35"/>
                <w:sz w:val="20"/>
                <w:szCs w:val="20"/>
              </w:rPr>
              <w:t>.2024.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45C1F68" w14:textId="07AF7B61" w:rsidR="00D40564" w:rsidRPr="005A6AB3" w:rsidRDefault="00D40564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5A6AB3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2D8D14" w14:textId="5C0CCBD2" w:rsidR="00D40564" w:rsidRPr="005A6AB3" w:rsidRDefault="00D40564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20631D" w:rsidRPr="0020631D" w14:paraId="6476D4CD" w14:textId="77777777" w:rsidTr="005A6AB3">
        <w:trPr>
          <w:trHeight w:val="112"/>
        </w:trPr>
        <w:tc>
          <w:tcPr>
            <w:tcW w:w="141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A7853" w14:textId="77777777" w:rsidR="0020631D" w:rsidRPr="005A6AB3" w:rsidRDefault="0020631D" w:rsidP="0020631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20631D" w:rsidRPr="0020631D" w14:paraId="6285F452" w14:textId="77777777" w:rsidTr="0068517D">
        <w:trPr>
          <w:trHeight w:val="545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DCEB5B5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31D">
              <w:rPr>
                <w:rFonts w:ascii="Arial" w:hAnsi="Arial" w:cs="Arial"/>
                <w:b/>
                <w:sz w:val="16"/>
                <w:szCs w:val="16"/>
              </w:rPr>
              <w:lastRenderedPageBreak/>
              <w:t>Period usluge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E1DB68C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31D">
              <w:rPr>
                <w:rFonts w:ascii="Arial" w:hAnsi="Arial" w:cs="Arial"/>
                <w:b/>
                <w:sz w:val="16"/>
                <w:szCs w:val="16"/>
              </w:rPr>
              <w:t>Radno vrijeme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4F0F1E1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31D">
              <w:rPr>
                <w:rFonts w:ascii="Arial" w:hAnsi="Arial" w:cs="Arial"/>
                <w:b/>
                <w:sz w:val="16"/>
                <w:szCs w:val="16"/>
              </w:rPr>
              <w:t>Broj zaštitara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A7BF01E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Ukupan broj sati </w:t>
            </w:r>
            <w:r w:rsidRPr="0020631D">
              <w:rPr>
                <w:rFonts w:ascii="Arial" w:hAnsi="Arial" w:cs="Arial"/>
                <w:b/>
                <w:sz w:val="16"/>
                <w:szCs w:val="16"/>
              </w:rPr>
              <w:t>rada za period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FB7B59E" w14:textId="77777777" w:rsid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Jedinična Cijena sata </w:t>
            </w:r>
            <w:r w:rsidRPr="0020631D">
              <w:rPr>
                <w:rFonts w:ascii="Arial" w:hAnsi="Arial" w:cs="Arial"/>
                <w:b/>
                <w:sz w:val="16"/>
                <w:szCs w:val="16"/>
              </w:rPr>
              <w:t>rada</w:t>
            </w:r>
          </w:p>
          <w:p w14:paraId="45BF5F04" w14:textId="0ECEE5B5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(u </w:t>
            </w:r>
            <w:r w:rsidR="00D40564" w:rsidRPr="00D40564">
              <w:rPr>
                <w:rFonts w:ascii="Arial" w:hAnsi="Arial" w:cs="Arial"/>
                <w:b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9ACF697" w14:textId="77777777" w:rsid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31D">
              <w:rPr>
                <w:rFonts w:ascii="Arial" w:hAnsi="Arial" w:cs="Arial"/>
                <w:b/>
                <w:sz w:val="16"/>
                <w:szCs w:val="16"/>
              </w:rPr>
              <w:t xml:space="preserve">Ukupna cijena </w:t>
            </w:r>
          </w:p>
          <w:p w14:paraId="5B7CEC66" w14:textId="19A54126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40564" w:rsidRPr="00D40564">
              <w:rPr>
                <w:rFonts w:ascii="Arial" w:hAnsi="Arial" w:cs="Arial"/>
                <w:b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631D">
              <w:rPr>
                <w:rFonts w:ascii="Arial" w:hAnsi="Arial" w:cs="Arial"/>
                <w:b/>
                <w:sz w:val="16"/>
                <w:szCs w:val="16"/>
              </w:rPr>
              <w:t>bez PDV-a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3831AC" w:rsidRPr="0020631D" w14:paraId="2E965B7F" w14:textId="77777777" w:rsidTr="0068517D">
        <w:trPr>
          <w:trHeight w:val="96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7FAE3E0" w14:textId="77777777" w:rsidR="003831AC" w:rsidRPr="003831AC" w:rsidRDefault="003831AC" w:rsidP="002063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F04EC67" w14:textId="77777777" w:rsidR="003831AC" w:rsidRPr="003831AC" w:rsidRDefault="003831AC" w:rsidP="002063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AEE1810" w14:textId="77777777" w:rsidR="003831AC" w:rsidRPr="003831AC" w:rsidRDefault="003831AC" w:rsidP="002063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B1E0657" w14:textId="77777777" w:rsidR="003831AC" w:rsidRPr="003831AC" w:rsidRDefault="003831AC" w:rsidP="002063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9E5FA11" w14:textId="77777777" w:rsidR="003831AC" w:rsidRPr="003831AC" w:rsidRDefault="003831AC" w:rsidP="002063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6B73C70" w14:textId="77777777" w:rsidR="003831AC" w:rsidRPr="003831AC" w:rsidRDefault="003831AC" w:rsidP="002063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6=4*5</w:t>
            </w:r>
          </w:p>
        </w:tc>
      </w:tr>
      <w:tr w:rsidR="0068517D" w:rsidRPr="0020631D" w14:paraId="44F77EE2" w14:textId="77777777" w:rsidTr="005D119B">
        <w:trPr>
          <w:trHeight w:val="67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8B41D7" w14:textId="77777777" w:rsidR="0068517D" w:rsidRPr="00C00F08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11.08.2023.</w:t>
            </w:r>
          </w:p>
          <w:p w14:paraId="005DBD81" w14:textId="77777777" w:rsidR="0068517D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-31.12.2023.</w:t>
            </w:r>
            <w:r w:rsidR="00BF5F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940E390" w14:textId="259497D6" w:rsidR="00BF5FE6" w:rsidRPr="00C00F08" w:rsidRDefault="00BF5FE6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(143 dana)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874DC3" w14:textId="77777777" w:rsidR="0068517D" w:rsidRPr="00C00F08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01.01.2024.</w:t>
            </w:r>
          </w:p>
          <w:p w14:paraId="6889A787" w14:textId="3EF87D9C" w:rsidR="0068517D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BF5FE6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C00F0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F5FE6">
              <w:rPr>
                <w:rFonts w:ascii="Arial" w:hAnsi="Arial" w:cs="Arial"/>
                <w:b/>
                <w:sz w:val="16"/>
                <w:szCs w:val="16"/>
              </w:rPr>
              <w:t>08</w:t>
            </w:r>
            <w:r w:rsidRPr="00C00F08">
              <w:rPr>
                <w:rFonts w:ascii="Arial" w:hAnsi="Arial" w:cs="Arial"/>
                <w:b/>
                <w:sz w:val="16"/>
                <w:szCs w:val="16"/>
              </w:rPr>
              <w:t>.2024</w:t>
            </w:r>
            <w:r w:rsidR="00BF5FE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06BECAEB" w14:textId="26436807" w:rsidR="00BF5FE6" w:rsidRPr="00D40564" w:rsidRDefault="00BF5FE6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(224 dana)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66EFA5" w14:textId="1004182F" w:rsidR="0068517D" w:rsidRPr="005A6AB3" w:rsidRDefault="0068517D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5A6AB3">
              <w:rPr>
                <w:rFonts w:ascii="Arial" w:hAnsi="Arial" w:cs="Arial"/>
                <w:b/>
                <w:sz w:val="16"/>
                <w:szCs w:val="16"/>
              </w:rPr>
              <w:t xml:space="preserve"> – 24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0448BB" w14:textId="77777777" w:rsidR="0068517D" w:rsidRPr="005A6AB3" w:rsidRDefault="0068517D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5D4670" w14:textId="46A3D004" w:rsidR="0068517D" w:rsidRPr="00275D39" w:rsidRDefault="0068517D" w:rsidP="00D40564">
            <w:pPr>
              <w:jc w:val="center"/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</w:pP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(</w:t>
            </w:r>
            <w:r w:rsidR="00BF5FE6"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367 dana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x 24</w:t>
            </w:r>
            <w:r w:rsidR="00BF5FE6"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sata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)</w:t>
            </w:r>
          </w:p>
          <w:p w14:paraId="091709D4" w14:textId="3C2E72C0" w:rsidR="0068517D" w:rsidRPr="00275D39" w:rsidRDefault="0068517D" w:rsidP="00D405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= </w:t>
            </w:r>
            <w:r w:rsidR="00BF5FE6"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8808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sati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0BC11" w14:textId="77777777" w:rsidR="0068517D" w:rsidRPr="0020631D" w:rsidRDefault="0068517D" w:rsidP="00D405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BBEE6" w14:textId="77777777" w:rsidR="0068517D" w:rsidRPr="0020631D" w:rsidRDefault="0068517D" w:rsidP="00D40564">
            <w:pPr>
              <w:jc w:val="right"/>
              <w:rPr>
                <w:rFonts w:ascii="Arial" w:hAnsi="Arial" w:cs="Arial"/>
              </w:rPr>
            </w:pPr>
          </w:p>
        </w:tc>
      </w:tr>
      <w:tr w:rsidR="0068517D" w:rsidRPr="0020631D" w14:paraId="060775DC" w14:textId="77777777" w:rsidTr="005D119B">
        <w:trPr>
          <w:trHeight w:val="68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5290BE" w14:textId="77777777" w:rsidR="0068517D" w:rsidRPr="00C00F08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11.08.2023.</w:t>
            </w:r>
          </w:p>
          <w:p w14:paraId="1B1949F8" w14:textId="77777777" w:rsidR="0068517D" w:rsidRDefault="0068517D" w:rsidP="00B71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-31.10.2023.</w:t>
            </w:r>
          </w:p>
          <w:p w14:paraId="562DC736" w14:textId="4CA98C86" w:rsidR="00BF5FE6" w:rsidRPr="00C00F08" w:rsidRDefault="00BF5FE6" w:rsidP="00B71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(82 dana)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64B3DF" w14:textId="77777777" w:rsidR="0068517D" w:rsidRPr="00C00F08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01.04.2024.</w:t>
            </w:r>
          </w:p>
          <w:p w14:paraId="2BA6B953" w14:textId="77777777" w:rsidR="0068517D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BF5FE6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C00F0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F5FE6">
              <w:rPr>
                <w:rFonts w:ascii="Arial" w:hAnsi="Arial" w:cs="Arial"/>
                <w:b/>
                <w:sz w:val="16"/>
                <w:szCs w:val="16"/>
              </w:rPr>
              <w:t>08</w:t>
            </w:r>
            <w:r w:rsidRPr="00C00F08">
              <w:rPr>
                <w:rFonts w:ascii="Arial" w:hAnsi="Arial" w:cs="Arial"/>
                <w:b/>
                <w:sz w:val="16"/>
                <w:szCs w:val="16"/>
              </w:rPr>
              <w:t>.2024.</w:t>
            </w:r>
          </w:p>
          <w:p w14:paraId="57A0E62F" w14:textId="7AF5CA1A" w:rsidR="00BF5FE6" w:rsidRPr="00C00F08" w:rsidRDefault="00BF5FE6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(133 dana)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404706" w14:textId="6131683A" w:rsidR="0068517D" w:rsidRPr="005A6AB3" w:rsidRDefault="0068517D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07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5A6AB3">
              <w:rPr>
                <w:rFonts w:ascii="Arial" w:hAnsi="Arial" w:cs="Arial"/>
                <w:b/>
                <w:sz w:val="16"/>
                <w:szCs w:val="16"/>
              </w:rPr>
              <w:t xml:space="preserve"> – 19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F173F0" w14:textId="77777777" w:rsidR="0068517D" w:rsidRPr="005A6AB3" w:rsidRDefault="0068517D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7D9A3C" w14:textId="7FC59661" w:rsidR="0068517D" w:rsidRPr="00275D39" w:rsidRDefault="0068517D" w:rsidP="00D40564">
            <w:pPr>
              <w:jc w:val="center"/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</w:pP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( </w:t>
            </w:r>
            <w:r w:rsidR="00BF5FE6"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215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</w:t>
            </w:r>
            <w:r w:rsidR="00BF5FE6"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dana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x 12</w:t>
            </w:r>
            <w:r w:rsidR="00BF5FE6"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sati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)</w:t>
            </w:r>
          </w:p>
          <w:p w14:paraId="3120FEA0" w14:textId="05FA261F" w:rsidR="0068517D" w:rsidRPr="00275D39" w:rsidRDefault="0068517D" w:rsidP="00D405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= </w:t>
            </w:r>
            <w:r w:rsidR="00BF5FE6"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2580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sati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51BFC" w14:textId="77777777" w:rsidR="0068517D" w:rsidRPr="0020631D" w:rsidRDefault="0068517D" w:rsidP="00D405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F86E9" w14:textId="77777777" w:rsidR="0068517D" w:rsidRPr="0020631D" w:rsidRDefault="0068517D" w:rsidP="00D40564">
            <w:pPr>
              <w:jc w:val="right"/>
              <w:rPr>
                <w:rFonts w:ascii="Arial" w:hAnsi="Arial" w:cs="Arial"/>
              </w:rPr>
            </w:pPr>
          </w:p>
        </w:tc>
      </w:tr>
      <w:tr w:rsidR="0068517D" w:rsidRPr="0020631D" w14:paraId="09B1B756" w14:textId="77777777" w:rsidTr="005D119B">
        <w:trPr>
          <w:trHeight w:val="67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A9E1F6" w14:textId="77777777" w:rsidR="0068517D" w:rsidRPr="00C00F08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11.08.2023.</w:t>
            </w:r>
          </w:p>
          <w:p w14:paraId="3EC4FDC5" w14:textId="77777777" w:rsidR="0068517D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-31.10.2023.</w:t>
            </w:r>
          </w:p>
          <w:p w14:paraId="49BE9A22" w14:textId="31C7269B" w:rsidR="00BF5FE6" w:rsidRPr="0049496E" w:rsidRDefault="00BF5FE6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(82 dana)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25CCD5" w14:textId="77777777" w:rsidR="0068517D" w:rsidRPr="00C00F08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01.05.2024.</w:t>
            </w:r>
          </w:p>
          <w:p w14:paraId="467715A9" w14:textId="77777777" w:rsidR="0068517D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BF5FE6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C00F0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F5FE6">
              <w:rPr>
                <w:rFonts w:ascii="Arial" w:hAnsi="Arial" w:cs="Arial"/>
                <w:b/>
                <w:sz w:val="16"/>
                <w:szCs w:val="16"/>
              </w:rPr>
              <w:t>08</w:t>
            </w:r>
            <w:r w:rsidRPr="00C00F08">
              <w:rPr>
                <w:rFonts w:ascii="Arial" w:hAnsi="Arial" w:cs="Arial"/>
                <w:b/>
                <w:sz w:val="16"/>
                <w:szCs w:val="16"/>
              </w:rPr>
              <w:t>.2024.</w:t>
            </w:r>
          </w:p>
          <w:p w14:paraId="302BD5F5" w14:textId="3377AE63" w:rsidR="00BF5FE6" w:rsidRPr="0049496E" w:rsidRDefault="00BF5FE6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(103 dana)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0F4D1E" w14:textId="3F787141" w:rsidR="0068517D" w:rsidRPr="005A6AB3" w:rsidRDefault="0068517D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07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5A6AB3">
              <w:rPr>
                <w:rFonts w:ascii="Arial" w:hAnsi="Arial" w:cs="Arial"/>
                <w:b/>
                <w:sz w:val="16"/>
                <w:szCs w:val="16"/>
              </w:rPr>
              <w:t xml:space="preserve"> – 19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F0E7207" w14:textId="60E35F53" w:rsidR="0068517D" w:rsidRPr="005A6AB3" w:rsidRDefault="0068517D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AAAE75" w14:textId="5711A055" w:rsidR="0068517D" w:rsidRPr="00275D39" w:rsidRDefault="0068517D" w:rsidP="00C00F08">
            <w:pPr>
              <w:jc w:val="center"/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</w:pP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(</w:t>
            </w:r>
            <w:r w:rsidR="00275D39"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185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</w:t>
            </w:r>
            <w:r w:rsidR="00BF5FE6"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dana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 x 12</w:t>
            </w:r>
            <w:r w:rsidR="00BF5FE6"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sati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)</w:t>
            </w:r>
          </w:p>
          <w:p w14:paraId="683979BE" w14:textId="6AD1DE22" w:rsidR="0068517D" w:rsidRPr="00275D39" w:rsidRDefault="0068517D" w:rsidP="00C00F08">
            <w:pPr>
              <w:jc w:val="center"/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</w:pP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= </w:t>
            </w:r>
            <w:r w:rsidR="00275D39"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2220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sati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049F7" w14:textId="77777777" w:rsidR="0068517D" w:rsidRPr="0020631D" w:rsidRDefault="0068517D" w:rsidP="00D405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23756" w14:textId="77777777" w:rsidR="0068517D" w:rsidRPr="0020631D" w:rsidRDefault="0068517D" w:rsidP="00D40564">
            <w:pPr>
              <w:jc w:val="right"/>
              <w:rPr>
                <w:rFonts w:ascii="Arial" w:hAnsi="Arial" w:cs="Arial"/>
              </w:rPr>
            </w:pPr>
          </w:p>
        </w:tc>
      </w:tr>
      <w:tr w:rsidR="0068517D" w:rsidRPr="0020631D" w14:paraId="5BB59A0A" w14:textId="77777777" w:rsidTr="005D119B">
        <w:trPr>
          <w:trHeight w:val="68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88A349" w14:textId="77777777" w:rsidR="0068517D" w:rsidRPr="00C00F08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11.08.2023.</w:t>
            </w:r>
          </w:p>
          <w:p w14:paraId="07C19BFB" w14:textId="77777777" w:rsidR="0068517D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-31.10.2023.</w:t>
            </w:r>
          </w:p>
          <w:p w14:paraId="03AA1942" w14:textId="0186305B" w:rsidR="00275D39" w:rsidRPr="0049496E" w:rsidRDefault="00275D39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(82 dana)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BCDFEB" w14:textId="77777777" w:rsidR="0068517D" w:rsidRPr="00C00F08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01.05.2024.</w:t>
            </w:r>
          </w:p>
          <w:p w14:paraId="6D512953" w14:textId="77777777" w:rsidR="0068517D" w:rsidRDefault="0068517D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08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BF5FE6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C00F0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F5FE6">
              <w:rPr>
                <w:rFonts w:ascii="Arial" w:hAnsi="Arial" w:cs="Arial"/>
                <w:b/>
                <w:sz w:val="16"/>
                <w:szCs w:val="16"/>
              </w:rPr>
              <w:t>08</w:t>
            </w:r>
            <w:r w:rsidRPr="00C00F08">
              <w:rPr>
                <w:rFonts w:ascii="Arial" w:hAnsi="Arial" w:cs="Arial"/>
                <w:b/>
                <w:sz w:val="16"/>
                <w:szCs w:val="16"/>
              </w:rPr>
              <w:t>.2024.</w:t>
            </w:r>
          </w:p>
          <w:p w14:paraId="2F97A75C" w14:textId="4B3DDAB3" w:rsidR="00275D39" w:rsidRPr="0049496E" w:rsidRDefault="00275D39" w:rsidP="00C00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(103 dana)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2147763" w14:textId="0A9DB1F1" w:rsidR="0068517D" w:rsidRPr="005A6AB3" w:rsidRDefault="0068517D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5A6AB3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34EC13" w14:textId="0DCCF05C" w:rsidR="0068517D" w:rsidRPr="005A6AB3" w:rsidRDefault="0068517D" w:rsidP="00D405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97DD79" w14:textId="59CB60B8" w:rsidR="0068517D" w:rsidRPr="00275D39" w:rsidRDefault="0068517D" w:rsidP="00C00F08">
            <w:pPr>
              <w:jc w:val="center"/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</w:pP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(</w:t>
            </w:r>
            <w:r w:rsid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185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</w:t>
            </w:r>
            <w:r w:rsidR="00BF5FE6"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dana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 x 1</w:t>
            </w:r>
            <w:r w:rsid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3</w:t>
            </w:r>
            <w:r w:rsidR="00BF5FE6"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sati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)</w:t>
            </w:r>
          </w:p>
          <w:p w14:paraId="6751904F" w14:textId="17832512" w:rsidR="0068517D" w:rsidRPr="00275D39" w:rsidRDefault="0068517D" w:rsidP="00C00F08">
            <w:pPr>
              <w:jc w:val="center"/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</w:pP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= </w:t>
            </w:r>
            <w:r w:rsid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2405</w:t>
            </w:r>
            <w:r w:rsidRPr="00275D39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 xml:space="preserve"> sati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A06D5" w14:textId="77777777" w:rsidR="0068517D" w:rsidRPr="0020631D" w:rsidRDefault="0068517D" w:rsidP="00D405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4F4F0" w14:textId="77777777" w:rsidR="0068517D" w:rsidRPr="0020631D" w:rsidRDefault="0068517D" w:rsidP="00D40564">
            <w:pPr>
              <w:jc w:val="right"/>
              <w:rPr>
                <w:rFonts w:ascii="Arial" w:hAnsi="Arial" w:cs="Arial"/>
              </w:rPr>
            </w:pPr>
          </w:p>
        </w:tc>
      </w:tr>
      <w:tr w:rsidR="0020631D" w:rsidRPr="0020631D" w14:paraId="61A536EE" w14:textId="77777777" w:rsidTr="005D119B">
        <w:trPr>
          <w:trHeight w:val="539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3DEE112" w14:textId="216F0079" w:rsidR="0020631D" w:rsidRPr="0020631D" w:rsidRDefault="0020631D" w:rsidP="0020631D">
            <w:pPr>
              <w:jc w:val="right"/>
              <w:rPr>
                <w:rFonts w:ascii="Arial" w:hAnsi="Arial" w:cs="Arial"/>
                <w:b/>
              </w:rPr>
            </w:pPr>
            <w:r w:rsidRPr="0020631D">
              <w:rPr>
                <w:rFonts w:ascii="Arial" w:hAnsi="Arial" w:cs="Arial"/>
                <w:b/>
                <w:sz w:val="22"/>
                <w:szCs w:val="22"/>
              </w:rPr>
              <w:t>UKUPNO</w:t>
            </w:r>
            <w:r w:rsidR="005A6AB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D40564" w:rsidRPr="00D40564">
              <w:rPr>
                <w:rFonts w:ascii="Arial" w:hAnsi="Arial" w:cs="Arial"/>
                <w:b/>
                <w:sz w:val="22"/>
                <w:szCs w:val="22"/>
              </w:rPr>
              <w:t>€</w:t>
            </w:r>
            <w:r w:rsidR="005A6AB3">
              <w:rPr>
                <w:rFonts w:ascii="Arial" w:hAnsi="Arial" w:cs="Arial"/>
                <w:b/>
                <w:sz w:val="22"/>
                <w:szCs w:val="22"/>
              </w:rPr>
              <w:t xml:space="preserve"> bez PDV-a)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D3C0B" w14:textId="77777777" w:rsidR="0020631D" w:rsidRPr="0020631D" w:rsidRDefault="0020631D" w:rsidP="0020631D">
            <w:pPr>
              <w:jc w:val="right"/>
              <w:rPr>
                <w:rFonts w:ascii="Arial" w:hAnsi="Arial" w:cs="Arial"/>
              </w:rPr>
            </w:pPr>
          </w:p>
        </w:tc>
      </w:tr>
      <w:tr w:rsidR="005A6AB3" w:rsidRPr="0020631D" w14:paraId="52DD7E35" w14:textId="77777777" w:rsidTr="005D119B">
        <w:trPr>
          <w:trHeight w:val="533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392680" w14:textId="77777777" w:rsidR="005A6AB3" w:rsidRPr="0020631D" w:rsidRDefault="005A6AB3" w:rsidP="0020631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PDV – Porez na dodanu vrijednost: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6AE68" w14:textId="77777777" w:rsidR="005A6AB3" w:rsidRPr="0020631D" w:rsidRDefault="005A6AB3" w:rsidP="0020631D">
            <w:pPr>
              <w:jc w:val="right"/>
              <w:rPr>
                <w:rFonts w:ascii="Arial" w:hAnsi="Arial" w:cs="Arial"/>
              </w:rPr>
            </w:pPr>
          </w:p>
        </w:tc>
      </w:tr>
      <w:tr w:rsidR="005A6AB3" w:rsidRPr="0020631D" w14:paraId="4D25E50D" w14:textId="77777777" w:rsidTr="005D119B">
        <w:trPr>
          <w:trHeight w:val="683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63F9A76" w14:textId="6274C1A3" w:rsidR="005A6AB3" w:rsidRPr="0020631D" w:rsidRDefault="005A6AB3" w:rsidP="0020631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SVEUKUPNO (</w:t>
            </w:r>
            <w:r w:rsidR="00D40564" w:rsidRPr="00D40564">
              <w:rPr>
                <w:rFonts w:ascii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sa PDV-om):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5673A" w14:textId="77777777" w:rsidR="005A6AB3" w:rsidRPr="0020631D" w:rsidRDefault="005A6AB3" w:rsidP="0020631D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1D0FA6A" w14:textId="77777777" w:rsidR="005A6AB3" w:rsidRDefault="005A6AB3" w:rsidP="005A6AB3">
      <w:pPr>
        <w:rPr>
          <w:rFonts w:ascii="Arial" w:hAnsi="Arial" w:cs="Arial"/>
          <w:b/>
          <w:iCs/>
          <w:sz w:val="10"/>
          <w:szCs w:val="10"/>
        </w:rPr>
      </w:pPr>
    </w:p>
    <w:p w14:paraId="0923946B" w14:textId="77777777" w:rsidR="005A6AB3" w:rsidRPr="00DD7238" w:rsidRDefault="005A6AB3" w:rsidP="005A6AB3">
      <w:pPr>
        <w:rPr>
          <w:rFonts w:ascii="Arial" w:hAnsi="Arial" w:cs="Arial"/>
          <w:b/>
          <w:iCs/>
          <w:sz w:val="10"/>
          <w:szCs w:val="10"/>
        </w:rPr>
      </w:pPr>
    </w:p>
    <w:p w14:paraId="35019388" w14:textId="51FA1ED3" w:rsidR="005A6AB3" w:rsidRPr="00DD7238" w:rsidRDefault="005A6AB3" w:rsidP="005A6AB3">
      <w:pPr>
        <w:rPr>
          <w:rFonts w:ascii="Arial" w:hAnsi="Arial" w:cs="Arial"/>
          <w:sz w:val="20"/>
          <w:szCs w:val="20"/>
        </w:rPr>
      </w:pPr>
      <w:r w:rsidRPr="00DD7238">
        <w:rPr>
          <w:rFonts w:ascii="Arial" w:hAnsi="Arial" w:cs="Arial"/>
          <w:sz w:val="20"/>
          <w:szCs w:val="20"/>
        </w:rPr>
        <w:t>U ____________, dana ___________ 20</w:t>
      </w:r>
      <w:r w:rsidR="0049496E">
        <w:rPr>
          <w:rFonts w:ascii="Arial" w:hAnsi="Arial" w:cs="Arial"/>
          <w:sz w:val="20"/>
          <w:szCs w:val="20"/>
        </w:rPr>
        <w:t>2</w:t>
      </w:r>
      <w:r w:rsidR="005210B2">
        <w:rPr>
          <w:rFonts w:ascii="Arial" w:hAnsi="Arial" w:cs="Arial"/>
          <w:sz w:val="20"/>
          <w:szCs w:val="20"/>
        </w:rPr>
        <w:t>3</w:t>
      </w:r>
      <w:r w:rsidRPr="00DD7238">
        <w:rPr>
          <w:rFonts w:ascii="Arial" w:hAnsi="Arial" w:cs="Arial"/>
          <w:sz w:val="20"/>
          <w:szCs w:val="20"/>
        </w:rPr>
        <w:t>.</w:t>
      </w:r>
    </w:p>
    <w:p w14:paraId="5594EBC3" w14:textId="77777777" w:rsidR="005A6AB3" w:rsidRPr="00DD7238" w:rsidRDefault="00000000" w:rsidP="005A6AB3">
      <w:pPr>
        <w:pStyle w:val="TEXT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pict w14:anchorId="0E466BEB">
          <v:oval id="_x0000_s1027" style="position:absolute;margin-left:82.95pt;margin-top:8pt;width:78.65pt;height:77.95pt;z-index:251657216" filled="f" strokecolor="silver" strokeweight="2pt">
            <v:stroke r:id="rId5" o:title="" filltype="pattern" endcap="round"/>
          </v:oval>
        </w:pict>
      </w:r>
    </w:p>
    <w:p w14:paraId="4D25793F" w14:textId="77777777" w:rsidR="005A6AB3" w:rsidRPr="00DD7238" w:rsidRDefault="005A6AB3" w:rsidP="005A6AB3">
      <w:pPr>
        <w:pStyle w:val="TEXT"/>
        <w:tabs>
          <w:tab w:val="left" w:pos="4536"/>
        </w:tabs>
        <w:spacing w:after="0"/>
        <w:rPr>
          <w:rFonts w:ascii="Arial" w:hAnsi="Arial" w:cs="Arial"/>
        </w:rPr>
      </w:pPr>
      <w:r w:rsidRPr="00DD7238">
        <w:rPr>
          <w:rFonts w:ascii="Arial" w:hAnsi="Arial" w:cs="Arial"/>
        </w:rPr>
        <w:tab/>
      </w:r>
      <w:r w:rsidRPr="00DD7238">
        <w:rPr>
          <w:rFonts w:ascii="Arial" w:hAnsi="Arial" w:cs="Arial"/>
        </w:rPr>
        <w:tab/>
      </w:r>
      <w:r w:rsidRPr="00DD72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7238">
        <w:rPr>
          <w:rFonts w:ascii="Arial" w:hAnsi="Arial" w:cs="Arial"/>
        </w:rPr>
        <w:t>_____________________________</w:t>
      </w:r>
    </w:p>
    <w:p w14:paraId="31A944D2" w14:textId="77777777" w:rsidR="005A6AB3" w:rsidRDefault="00000000" w:rsidP="005A6AB3">
      <w:pPr>
        <w:pStyle w:val="TEXT"/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hr-HR"/>
        </w:rPr>
        <w:pict w14:anchorId="3EA6BC6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.15pt;margin-top:8.25pt;width:55.45pt;height:27.1pt;z-index:251658240" filled="f" stroked="f">
            <v:textbox style="mso-next-textbox:#_x0000_s1026" inset=".2mm,.2mm,.2mm,.2mm">
              <w:txbxContent>
                <w:p w14:paraId="1D97D2A8" w14:textId="77777777" w:rsidR="005A6AB3" w:rsidRPr="00354D15" w:rsidRDefault="005A6AB3" w:rsidP="005A6AB3">
                  <w:pPr>
                    <w:jc w:val="center"/>
                    <w:rPr>
                      <w:rFonts w:ascii="BernhardMod BT" w:hAnsi="BernhardMod BT"/>
                      <w:b/>
                      <w:color w:val="808080"/>
                    </w:rPr>
                  </w:pPr>
                  <w:r w:rsidRPr="00354D15">
                    <w:rPr>
                      <w:rFonts w:ascii="BernhardMod BT" w:hAnsi="BernhardMod BT"/>
                      <w:b/>
                      <w:color w:val="808080"/>
                    </w:rPr>
                    <w:t>m.p.</w:t>
                  </w:r>
                </w:p>
              </w:txbxContent>
            </v:textbox>
          </v:shape>
        </w:pict>
      </w:r>
      <w:r w:rsidR="005A6AB3" w:rsidRPr="00DD7238">
        <w:rPr>
          <w:rFonts w:ascii="Arial" w:hAnsi="Arial" w:cs="Arial"/>
          <w:sz w:val="16"/>
          <w:szCs w:val="16"/>
        </w:rPr>
        <w:tab/>
      </w:r>
      <w:r w:rsidR="005A6AB3" w:rsidRPr="00DD7238">
        <w:rPr>
          <w:rFonts w:ascii="Arial" w:hAnsi="Arial" w:cs="Arial"/>
          <w:sz w:val="16"/>
          <w:szCs w:val="16"/>
        </w:rPr>
        <w:tab/>
      </w:r>
      <w:r w:rsidR="005A6AB3" w:rsidRPr="00DD7238">
        <w:rPr>
          <w:rFonts w:ascii="Arial" w:hAnsi="Arial" w:cs="Arial"/>
          <w:sz w:val="16"/>
          <w:szCs w:val="16"/>
        </w:rPr>
        <w:tab/>
      </w:r>
      <w:r w:rsidR="005A6AB3">
        <w:rPr>
          <w:rFonts w:ascii="Arial" w:hAnsi="Arial" w:cs="Arial"/>
          <w:sz w:val="16"/>
          <w:szCs w:val="16"/>
        </w:rPr>
        <w:tab/>
      </w:r>
      <w:r w:rsidR="005A6AB3">
        <w:rPr>
          <w:rFonts w:ascii="Arial" w:hAnsi="Arial" w:cs="Arial"/>
          <w:sz w:val="16"/>
          <w:szCs w:val="16"/>
        </w:rPr>
        <w:tab/>
      </w:r>
      <w:r w:rsidR="005A6AB3">
        <w:rPr>
          <w:rFonts w:ascii="Arial" w:hAnsi="Arial" w:cs="Arial"/>
          <w:sz w:val="16"/>
          <w:szCs w:val="16"/>
        </w:rPr>
        <w:tab/>
      </w:r>
      <w:r w:rsidR="005A6AB3">
        <w:rPr>
          <w:rFonts w:ascii="Arial" w:hAnsi="Arial" w:cs="Arial"/>
          <w:sz w:val="16"/>
          <w:szCs w:val="16"/>
        </w:rPr>
        <w:tab/>
      </w:r>
      <w:r w:rsidR="005A6AB3">
        <w:rPr>
          <w:rFonts w:ascii="Arial" w:hAnsi="Arial" w:cs="Arial"/>
          <w:sz w:val="16"/>
          <w:szCs w:val="16"/>
        </w:rPr>
        <w:tab/>
      </w:r>
      <w:r w:rsidR="003831AC">
        <w:rPr>
          <w:rFonts w:ascii="Arial" w:hAnsi="Arial" w:cs="Arial"/>
          <w:sz w:val="16"/>
          <w:szCs w:val="16"/>
        </w:rPr>
        <w:t xml:space="preserve">  </w:t>
      </w:r>
      <w:r w:rsidR="005A6AB3" w:rsidRPr="00DD7238">
        <w:rPr>
          <w:rFonts w:ascii="Arial" w:hAnsi="Arial" w:cs="Arial"/>
          <w:sz w:val="16"/>
          <w:szCs w:val="16"/>
        </w:rPr>
        <w:t>(</w:t>
      </w:r>
      <w:r w:rsidR="005A6AB3">
        <w:rPr>
          <w:rFonts w:ascii="Arial" w:hAnsi="Arial" w:cs="Arial"/>
          <w:i/>
          <w:sz w:val="16"/>
          <w:szCs w:val="16"/>
        </w:rPr>
        <w:t>ime i prezime ovlaštene</w:t>
      </w:r>
      <w:r w:rsidR="005A6AB3" w:rsidRPr="00DD7238">
        <w:rPr>
          <w:rFonts w:ascii="Arial" w:hAnsi="Arial" w:cs="Arial"/>
          <w:i/>
          <w:sz w:val="16"/>
          <w:szCs w:val="16"/>
        </w:rPr>
        <w:t xml:space="preserve"> osobe ponuditelja</w:t>
      </w:r>
      <w:r w:rsidR="005A6AB3" w:rsidRPr="00DD7238">
        <w:rPr>
          <w:rFonts w:ascii="Arial" w:hAnsi="Arial" w:cs="Arial"/>
          <w:sz w:val="16"/>
          <w:szCs w:val="16"/>
        </w:rPr>
        <w:t>)</w:t>
      </w:r>
    </w:p>
    <w:p w14:paraId="4004E99A" w14:textId="77777777" w:rsidR="00A16CB2" w:rsidRPr="00DD7238" w:rsidRDefault="00A16CB2" w:rsidP="005A6AB3">
      <w:pPr>
        <w:pStyle w:val="TEXT"/>
        <w:tabs>
          <w:tab w:val="left" w:pos="4536"/>
        </w:tabs>
        <w:rPr>
          <w:rFonts w:ascii="Arial" w:hAnsi="Arial" w:cs="Arial"/>
          <w:sz w:val="16"/>
          <w:szCs w:val="16"/>
        </w:rPr>
      </w:pPr>
    </w:p>
    <w:p w14:paraId="45C20B73" w14:textId="77777777" w:rsidR="005A6AB3" w:rsidRPr="0049496E" w:rsidRDefault="005A6AB3" w:rsidP="005A6AB3">
      <w:pPr>
        <w:pStyle w:val="TEXT"/>
        <w:tabs>
          <w:tab w:val="left" w:pos="4536"/>
        </w:tabs>
        <w:rPr>
          <w:rFonts w:ascii="Arial" w:hAnsi="Arial" w:cs="Arial"/>
          <w:sz w:val="10"/>
          <w:szCs w:val="10"/>
        </w:rPr>
      </w:pPr>
      <w:r w:rsidRPr="00DD7238">
        <w:rPr>
          <w:rFonts w:ascii="Arial" w:hAnsi="Arial" w:cs="Arial"/>
        </w:rPr>
        <w:tab/>
      </w:r>
    </w:p>
    <w:p w14:paraId="403E087A" w14:textId="77777777" w:rsidR="005A6AB3" w:rsidRPr="00DD7238" w:rsidRDefault="005A6AB3" w:rsidP="005A6AB3">
      <w:pPr>
        <w:pStyle w:val="TEXT"/>
        <w:tabs>
          <w:tab w:val="left" w:pos="4536"/>
        </w:tabs>
        <w:spacing w:after="0"/>
        <w:rPr>
          <w:rFonts w:ascii="Arial" w:hAnsi="Arial" w:cs="Arial"/>
        </w:rPr>
      </w:pPr>
      <w:r w:rsidRPr="00DD7238">
        <w:rPr>
          <w:rFonts w:ascii="Arial" w:hAnsi="Arial" w:cs="Arial"/>
        </w:rPr>
        <w:tab/>
      </w:r>
      <w:r w:rsidRPr="00DD7238">
        <w:rPr>
          <w:rFonts w:ascii="Arial" w:hAnsi="Arial" w:cs="Arial"/>
        </w:rPr>
        <w:tab/>
      </w:r>
      <w:r w:rsidRPr="00DD72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7238">
        <w:rPr>
          <w:rFonts w:ascii="Arial" w:hAnsi="Arial" w:cs="Arial"/>
        </w:rPr>
        <w:t>_____________________________</w:t>
      </w:r>
    </w:p>
    <w:p w14:paraId="26D81806" w14:textId="77777777" w:rsidR="002C54BA" w:rsidRPr="005A6AB3" w:rsidRDefault="005A6AB3" w:rsidP="005A6AB3">
      <w:pPr>
        <w:pStyle w:val="TEXT"/>
        <w:tabs>
          <w:tab w:val="left" w:pos="4536"/>
        </w:tabs>
        <w:rPr>
          <w:rFonts w:ascii="Arial" w:hAnsi="Arial" w:cs="Arial"/>
          <w:sz w:val="16"/>
          <w:szCs w:val="16"/>
        </w:rPr>
      </w:pPr>
      <w:r w:rsidRPr="00DD7238">
        <w:rPr>
          <w:rFonts w:ascii="Arial" w:hAnsi="Arial" w:cs="Arial"/>
          <w:sz w:val="16"/>
          <w:szCs w:val="16"/>
        </w:rPr>
        <w:t xml:space="preserve"> </w:t>
      </w:r>
      <w:r w:rsidRPr="00DD7238">
        <w:rPr>
          <w:rFonts w:ascii="Arial" w:hAnsi="Arial" w:cs="Arial"/>
          <w:sz w:val="16"/>
          <w:szCs w:val="16"/>
        </w:rPr>
        <w:tab/>
      </w:r>
      <w:r w:rsidRPr="00DD7238">
        <w:rPr>
          <w:rFonts w:ascii="Arial" w:hAnsi="Arial" w:cs="Arial"/>
          <w:sz w:val="16"/>
          <w:szCs w:val="16"/>
        </w:rPr>
        <w:tab/>
      </w:r>
      <w:r w:rsidRPr="00DD723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D7238">
        <w:rPr>
          <w:rFonts w:ascii="Arial" w:hAnsi="Arial" w:cs="Arial"/>
          <w:sz w:val="16"/>
          <w:szCs w:val="16"/>
        </w:rPr>
        <w:t>(</w:t>
      </w:r>
      <w:r w:rsidRPr="00DD7238">
        <w:rPr>
          <w:rFonts w:ascii="Arial" w:hAnsi="Arial" w:cs="Arial"/>
          <w:i/>
          <w:sz w:val="16"/>
          <w:szCs w:val="16"/>
        </w:rPr>
        <w:t>potpis</w:t>
      </w:r>
      <w:r w:rsidRPr="00DD7238">
        <w:rPr>
          <w:rFonts w:ascii="Arial" w:hAnsi="Arial" w:cs="Arial"/>
          <w:sz w:val="16"/>
          <w:szCs w:val="16"/>
        </w:rPr>
        <w:t>)</w:t>
      </w:r>
    </w:p>
    <w:sectPr w:rsidR="002C54BA" w:rsidRPr="005A6AB3" w:rsidSect="002063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31D"/>
    <w:rsid w:val="00064928"/>
    <w:rsid w:val="0020631D"/>
    <w:rsid w:val="00275D39"/>
    <w:rsid w:val="00277628"/>
    <w:rsid w:val="002C54BA"/>
    <w:rsid w:val="003831AC"/>
    <w:rsid w:val="0049496E"/>
    <w:rsid w:val="004B6B12"/>
    <w:rsid w:val="005210B2"/>
    <w:rsid w:val="00597738"/>
    <w:rsid w:val="005A6AB3"/>
    <w:rsid w:val="005D119B"/>
    <w:rsid w:val="0068517D"/>
    <w:rsid w:val="00774F87"/>
    <w:rsid w:val="007F150F"/>
    <w:rsid w:val="00A16CB2"/>
    <w:rsid w:val="00B7164C"/>
    <w:rsid w:val="00B84C95"/>
    <w:rsid w:val="00BF5FE6"/>
    <w:rsid w:val="00C00F08"/>
    <w:rsid w:val="00C30C3E"/>
    <w:rsid w:val="00D40564"/>
    <w:rsid w:val="00F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FD66A6"/>
  <w15:docId w15:val="{CA3E66E4-3CBF-4C97-AC49-E555FC16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1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EXT">
    <w:name w:val="TEXT"/>
    <w:link w:val="TEXTChar"/>
    <w:rsid w:val="005A6AB3"/>
    <w:pPr>
      <w:spacing w:after="80" w:line="240" w:lineRule="auto"/>
    </w:pPr>
    <w:rPr>
      <w:rFonts w:ascii="Swis721 BT" w:eastAsia="Times New Roman" w:hAnsi="Swis721 BT" w:cs="Times New Roman"/>
      <w:sz w:val="20"/>
      <w:szCs w:val="20"/>
    </w:rPr>
  </w:style>
  <w:style w:type="character" w:customStyle="1" w:styleId="TEXTChar">
    <w:name w:val="TEXT Char"/>
    <w:link w:val="TEXT"/>
    <w:locked/>
    <w:rsid w:val="005A6AB3"/>
    <w:rPr>
      <w:rFonts w:ascii="Swis721 BT" w:eastAsia="Times New Roman" w:hAnsi="Swis721 B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ZU 2023. (Prilog 3. - Troskovnik)</vt:lpstr>
    </vt:vector>
  </TitlesOfParts>
  <Company>Kofidenca d.o.o.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 2023. (Prilog 3. - Troskovnik)</dc:title>
  <dc:creator>Kofidenca d.o.o.</dc:creator>
  <dc:description>Prilog 3. - Troškovnik</dc:description>
  <cp:lastModifiedBy>Cvija Oberan Borojevic</cp:lastModifiedBy>
  <cp:revision>15</cp:revision>
  <dcterms:created xsi:type="dcterms:W3CDTF">2019-04-09T07:54:00Z</dcterms:created>
  <dcterms:modified xsi:type="dcterms:W3CDTF">2023-06-16T13:08:00Z</dcterms:modified>
</cp:coreProperties>
</file>