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51" w:rsidRDefault="000A5C2A" w:rsidP="000A5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ind w:left="7788"/>
        <w:rPr>
          <w:rFonts w:ascii="Arial-BoldMT" w:hAnsi="Arial-BoldMT" w:cs="Arial-BoldMT"/>
          <w:b/>
          <w:bCs/>
          <w:i/>
          <w:sz w:val="22"/>
          <w:szCs w:val="22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i/>
          <w:sz w:val="22"/>
          <w:szCs w:val="22"/>
          <w:shd w:val="clear" w:color="auto" w:fill="DBE5F1" w:themeFill="accent1" w:themeFillTint="33"/>
        </w:rPr>
        <w:t xml:space="preserve">      Prilog 2</w:t>
      </w:r>
      <w:r w:rsidR="00FF3C51" w:rsidRPr="000A5C2A">
        <w:rPr>
          <w:rFonts w:ascii="Arial-BoldMT" w:hAnsi="Arial-BoldMT" w:cs="Arial-BoldMT"/>
          <w:b/>
          <w:bCs/>
          <w:i/>
          <w:sz w:val="22"/>
          <w:szCs w:val="22"/>
          <w:shd w:val="clear" w:color="auto" w:fill="DBE5F1" w:themeFill="accent1" w:themeFillTint="33"/>
        </w:rPr>
        <w:t>.</w:t>
      </w:r>
    </w:p>
    <w:p w:rsidR="00FF3C51" w:rsidRDefault="00FF3C51" w:rsidP="00FF3C51">
      <w:pPr>
        <w:rPr>
          <w:rFonts w:ascii="Arial" w:hAnsi="Arial" w:cs="Arial"/>
          <w:b/>
          <w:sz w:val="22"/>
          <w:szCs w:val="22"/>
        </w:rPr>
      </w:pPr>
    </w:p>
    <w:p w:rsidR="00031F38" w:rsidRDefault="00031F38" w:rsidP="00FF3C51">
      <w:pPr>
        <w:rPr>
          <w:rFonts w:ascii="Arial" w:hAnsi="Arial" w:cs="Arial"/>
          <w:b/>
          <w:sz w:val="22"/>
          <w:szCs w:val="22"/>
        </w:rPr>
      </w:pPr>
    </w:p>
    <w:p w:rsidR="00031F38" w:rsidRDefault="00031F38" w:rsidP="00FF3C51">
      <w:pPr>
        <w:rPr>
          <w:rFonts w:ascii="Arial" w:hAnsi="Arial" w:cs="Arial"/>
          <w:b/>
          <w:sz w:val="22"/>
          <w:szCs w:val="22"/>
        </w:rPr>
      </w:pPr>
    </w:p>
    <w:p w:rsidR="00FF3C51" w:rsidRDefault="00FF3C51" w:rsidP="000A5C2A">
      <w:pPr>
        <w:pStyle w:val="Title"/>
        <w:ind w:left="540" w:right="-180"/>
        <w:rPr>
          <w:b/>
          <w:iCs/>
        </w:rPr>
      </w:pPr>
      <w:r>
        <w:rPr>
          <w:b/>
          <w:sz w:val="24"/>
        </w:rPr>
        <w:t xml:space="preserve">OBRAZAC TROŠKOVNIK-TEHNIČKE SPECIFIKACIJE PREDMETA NABAVE </w:t>
      </w:r>
    </w:p>
    <w:p w:rsidR="00FF3C51" w:rsidRDefault="00FF3C51" w:rsidP="00FF3C5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</w:rPr>
        <w:t>Evidencijski broj nabave:</w:t>
      </w:r>
      <w:r w:rsidR="00031F38">
        <w:rPr>
          <w:rFonts w:ascii="Arial" w:hAnsi="Arial" w:cs="Arial"/>
        </w:rPr>
        <w:t xml:space="preserve"> NVV-01-</w:t>
      </w:r>
      <w:r>
        <w:rPr>
          <w:rFonts w:ascii="Arial" w:hAnsi="Arial" w:cs="Arial"/>
        </w:rPr>
        <w:t>201</w:t>
      </w:r>
      <w:r w:rsidR="00031F38">
        <w:rPr>
          <w:rFonts w:ascii="Arial" w:hAnsi="Arial" w:cs="Arial"/>
        </w:rPr>
        <w:t>9</w:t>
      </w:r>
    </w:p>
    <w:p w:rsidR="00FF3C51" w:rsidRDefault="00FF3C51" w:rsidP="00FF3C51">
      <w:pPr>
        <w:rPr>
          <w:rFonts w:ascii="Arial" w:hAnsi="Arial" w:cs="Arial"/>
          <w:b/>
        </w:rPr>
      </w:pPr>
    </w:p>
    <w:tbl>
      <w:tblPr>
        <w:tblW w:w="10770" w:type="dxa"/>
        <w:tblInd w:w="-589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991"/>
        <w:gridCol w:w="992"/>
        <w:gridCol w:w="993"/>
        <w:gridCol w:w="1138"/>
        <w:gridCol w:w="1272"/>
        <w:gridCol w:w="1699"/>
        <w:gridCol w:w="2125"/>
      </w:tblGrid>
      <w:tr w:rsidR="00C12E1E" w:rsidTr="00C12E1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pl-PL"/>
              </w:rPr>
              <w:t>R.</w:t>
            </w:r>
          </w:p>
          <w:p w:rsidR="00C12E1E" w:rsidRDefault="00C12E1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Br.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Naziv usluge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 w:rsidP="00031F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Jedinica mjere</w:t>
            </w:r>
          </w:p>
          <w:p w:rsidR="00C12E1E" w:rsidRDefault="00C12E1E" w:rsidP="00031F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(mjesec)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 w:rsidP="00031F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Količina</w:t>
            </w:r>
          </w:p>
          <w:p w:rsidR="00C12E1E" w:rsidRDefault="00C12E1E" w:rsidP="00031F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(I ugovor)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 w:rsidP="00824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Količina</w:t>
            </w:r>
          </w:p>
          <w:p w:rsidR="00C12E1E" w:rsidRDefault="00C12E1E" w:rsidP="00824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(Okvirni sporazum)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2E1E" w:rsidRDefault="00C12E1E" w:rsidP="00824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Jedinična cijena</w:t>
            </w:r>
          </w:p>
          <w:p w:rsidR="00C12E1E" w:rsidRDefault="00C12E1E" w:rsidP="00824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 PDV-a</w:t>
            </w:r>
          </w:p>
          <w:p w:rsidR="00C12E1E" w:rsidRDefault="00C12E1E" w:rsidP="00824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(kn/mjesec)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Ukupna cijena</w:t>
            </w:r>
          </w:p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 PDV-a</w:t>
            </w:r>
          </w:p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(kn/mjesec)</w:t>
            </w:r>
          </w:p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 razdoblje od 12 mjeseci (I ugovor)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Ukupna cijena</w:t>
            </w:r>
          </w:p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 PDV-a</w:t>
            </w:r>
          </w:p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(kn/mjesec)</w:t>
            </w:r>
          </w:p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 razdoblje od 24 mjeseci (Okvirni sporazum)</w:t>
            </w:r>
          </w:p>
        </w:tc>
      </w:tr>
      <w:tr w:rsidR="00C12E1E" w:rsidTr="00C12E1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2E1E" w:rsidRDefault="00C12E1E" w:rsidP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 (4x6)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 (5x6)</w:t>
            </w:r>
          </w:p>
        </w:tc>
      </w:tr>
      <w:tr w:rsidR="00C12E1E" w:rsidTr="00031F38">
        <w:trPr>
          <w:trHeight w:val="97"/>
        </w:trPr>
        <w:tc>
          <w:tcPr>
            <w:tcW w:w="107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12E1E" w:rsidTr="00C12E1E">
        <w:trPr>
          <w:trHeight w:val="90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F38">
              <w:rPr>
                <w:rFonts w:ascii="Arial" w:hAnsi="Arial" w:cs="Arial"/>
                <w:b/>
                <w:bCs/>
                <w:sz w:val="16"/>
                <w:szCs w:val="16"/>
              </w:rPr>
              <w:t>Usluge stacioniranja tegljača u luci Dubrovnik (Gruž) radi usluga tegljenja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Mjesec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2E1E" w:rsidRDefault="00C12E1E" w:rsidP="00824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2E1E" w:rsidTr="00031F38">
        <w:trPr>
          <w:trHeight w:val="104"/>
        </w:trPr>
        <w:tc>
          <w:tcPr>
            <w:tcW w:w="107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12E1E" w:rsidTr="00C12E1E">
        <w:trPr>
          <w:trHeight w:val="455"/>
        </w:trPr>
        <w:tc>
          <w:tcPr>
            <w:tcW w:w="8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UKUPNA CIJENA ZA 1 GODINU (12 MJESECI) (KN) – I UGOVOR: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2E1E" w:rsidTr="00031F38">
        <w:trPr>
          <w:trHeight w:val="81"/>
        </w:trPr>
        <w:tc>
          <w:tcPr>
            <w:tcW w:w="107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2E1E" w:rsidTr="00C12E1E">
        <w:trPr>
          <w:trHeight w:val="455"/>
        </w:trPr>
        <w:tc>
          <w:tcPr>
            <w:tcW w:w="8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 w:rsidP="00824A4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UKUPNA CIJENA ZA 2 GODINE (24 MJESECI) (KN) – OKVIRNI SPORAZUM: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2E1E" w:rsidTr="00031F38">
        <w:trPr>
          <w:trHeight w:val="340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Slovima:</w:t>
            </w:r>
          </w:p>
        </w:tc>
        <w:tc>
          <w:tcPr>
            <w:tcW w:w="921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2E1E" w:rsidTr="00C12E1E">
        <w:trPr>
          <w:trHeight w:val="455"/>
        </w:trPr>
        <w:tc>
          <w:tcPr>
            <w:tcW w:w="8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POREZ NA DODANU VRIJEDNOST 25% (KN):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2E1E" w:rsidTr="00031F38">
        <w:trPr>
          <w:trHeight w:val="410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Slovima:</w:t>
            </w:r>
          </w:p>
        </w:tc>
        <w:tc>
          <w:tcPr>
            <w:tcW w:w="921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2E1E" w:rsidTr="00C12E1E">
        <w:trPr>
          <w:trHeight w:val="423"/>
        </w:trPr>
        <w:tc>
          <w:tcPr>
            <w:tcW w:w="8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SVEUKUPNO CIJENA ZA 2 GODINE (24 MJESECI) (KN) – OKVIRNI SPORAZUM: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2E1E" w:rsidTr="00031F38">
        <w:trPr>
          <w:trHeight w:val="409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12E1E" w:rsidRDefault="00C12E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Slovima:</w:t>
            </w:r>
          </w:p>
        </w:tc>
        <w:tc>
          <w:tcPr>
            <w:tcW w:w="921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2E1E" w:rsidRDefault="00C12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F3C51" w:rsidRDefault="00FF3C51" w:rsidP="00FF3C51">
      <w:pPr>
        <w:rPr>
          <w:rFonts w:ascii="Arial" w:hAnsi="Arial" w:cs="Arial"/>
          <w:b/>
        </w:rPr>
      </w:pPr>
    </w:p>
    <w:p w:rsidR="00FF3C51" w:rsidRDefault="00FF3C51" w:rsidP="00FF3C51">
      <w:pPr>
        <w:rPr>
          <w:rFonts w:ascii="Arial" w:hAnsi="Arial" w:cs="Arial"/>
          <w:sz w:val="20"/>
          <w:szCs w:val="20"/>
        </w:rPr>
      </w:pPr>
    </w:p>
    <w:p w:rsidR="00FF3C51" w:rsidRDefault="00FF3C51" w:rsidP="00FF3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</w:t>
      </w:r>
      <w:r w:rsidR="00031F38">
        <w:rPr>
          <w:rFonts w:ascii="Arial" w:hAnsi="Arial" w:cs="Arial"/>
          <w:sz w:val="20"/>
          <w:szCs w:val="20"/>
        </w:rPr>
        <w:t>_________, dana ___________ 2019</w:t>
      </w:r>
      <w:r>
        <w:rPr>
          <w:rFonts w:ascii="Arial" w:hAnsi="Arial" w:cs="Arial"/>
          <w:sz w:val="20"/>
          <w:szCs w:val="20"/>
        </w:rPr>
        <w:t>.</w:t>
      </w:r>
    </w:p>
    <w:p w:rsidR="00FF3C51" w:rsidRDefault="00455E93" w:rsidP="00FF3C51">
      <w:pPr>
        <w:pStyle w:val="TEXT"/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101600</wp:posOffset>
                </wp:positionV>
                <wp:extent cx="998855" cy="989965"/>
                <wp:effectExtent l="19685" t="13335" r="19685" b="1587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989965"/>
                        </a:xfrm>
                        <a:prstGeom prst="ellipse">
                          <a:avLst/>
                        </a:prstGeom>
                        <a:noFill/>
                        <a:ln w="25400" cap="rnd">
                          <a:pattFill prst="dkUpDiag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0A8660" id="Oval 3" o:spid="_x0000_s1026" style="position:absolute;margin-left:82.95pt;margin-top:8pt;width:78.65pt;height:7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" filled="f" strokecolor="silver" strokeweight="2pt">
                <v:stroke r:id="rId4" o:title="" filltype="pattern" endcap="round"/>
              </v:oval>
            </w:pict>
          </mc:Fallback>
        </mc:AlternateContent>
      </w:r>
    </w:p>
    <w:p w:rsidR="00FF3C51" w:rsidRDefault="00FF3C51" w:rsidP="00FF3C51">
      <w:pPr>
        <w:pStyle w:val="TEXT"/>
        <w:tabs>
          <w:tab w:val="left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</w:t>
      </w:r>
    </w:p>
    <w:p w:rsidR="00FF3C51" w:rsidRDefault="00455E93" w:rsidP="00FF3C51">
      <w:pPr>
        <w:pStyle w:val="TEXT"/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254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C51" w:rsidRDefault="00FF3C51" w:rsidP="00FF3C51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15pt;margin-top:8.25pt;width:55.45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" filled="f" stroked="f">
                <v:textbox inset=".2mm,.2mm,.2mm,.2mm">
                  <w:txbxContent>
                    <w:p w:rsidR="00FF3C51" w:rsidRDefault="00FF3C51" w:rsidP="00FF3C51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  <w:r>
                        <w:rPr>
                          <w:rFonts w:ascii="BernhardMod BT" w:hAnsi="BernhardMod BT"/>
                          <w:b/>
                          <w:color w:val="808080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="00FF3C51">
        <w:rPr>
          <w:rFonts w:ascii="Arial" w:hAnsi="Arial" w:cs="Arial"/>
          <w:sz w:val="16"/>
          <w:szCs w:val="16"/>
        </w:rPr>
        <w:tab/>
      </w:r>
      <w:r w:rsidR="000A5C2A">
        <w:rPr>
          <w:rFonts w:ascii="Arial" w:hAnsi="Arial" w:cs="Arial"/>
          <w:sz w:val="16"/>
          <w:szCs w:val="16"/>
        </w:rPr>
        <w:t xml:space="preserve">       </w:t>
      </w:r>
      <w:r w:rsidR="00FF3C51">
        <w:rPr>
          <w:rFonts w:ascii="Arial" w:hAnsi="Arial" w:cs="Arial"/>
          <w:sz w:val="16"/>
          <w:szCs w:val="16"/>
        </w:rPr>
        <w:t>(</w:t>
      </w:r>
      <w:r w:rsidR="000A5C2A">
        <w:rPr>
          <w:rFonts w:ascii="Arial" w:hAnsi="Arial" w:cs="Arial"/>
          <w:i/>
          <w:sz w:val="16"/>
          <w:szCs w:val="16"/>
        </w:rPr>
        <w:t>ime i prezime ovlaštene</w:t>
      </w:r>
      <w:r w:rsidR="00FF3C51">
        <w:rPr>
          <w:rFonts w:ascii="Arial" w:hAnsi="Arial" w:cs="Arial"/>
          <w:i/>
          <w:sz w:val="16"/>
          <w:szCs w:val="16"/>
        </w:rPr>
        <w:t xml:space="preserve"> osobe ponuditelja</w:t>
      </w:r>
      <w:r w:rsidR="00FF3C51">
        <w:rPr>
          <w:rFonts w:ascii="Arial" w:hAnsi="Arial" w:cs="Arial"/>
          <w:sz w:val="16"/>
          <w:szCs w:val="16"/>
        </w:rPr>
        <w:t>)</w:t>
      </w:r>
    </w:p>
    <w:p w:rsidR="00FF3C51" w:rsidRDefault="00FF3C51" w:rsidP="00FF3C51">
      <w:pPr>
        <w:pStyle w:val="TEXT"/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:rsidR="00FF3C51" w:rsidRDefault="00FF3C51" w:rsidP="00FF3C51">
      <w:pPr>
        <w:pStyle w:val="TEXT"/>
        <w:tabs>
          <w:tab w:val="left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</w:t>
      </w:r>
    </w:p>
    <w:p w:rsidR="00FF3C51" w:rsidRDefault="00FF3C51" w:rsidP="00FF3C51">
      <w:pPr>
        <w:pStyle w:val="TEXT"/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0A5C2A">
        <w:rPr>
          <w:rFonts w:ascii="Arial" w:hAnsi="Arial" w:cs="Arial"/>
          <w:sz w:val="16"/>
          <w:szCs w:val="16"/>
        </w:rPr>
        <w:tab/>
      </w:r>
      <w:r w:rsidR="000A5C2A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potpis</w:t>
      </w:r>
      <w:r>
        <w:rPr>
          <w:rFonts w:ascii="Arial" w:hAnsi="Arial" w:cs="Arial"/>
          <w:sz w:val="16"/>
          <w:szCs w:val="16"/>
        </w:rPr>
        <w:t>)</w:t>
      </w:r>
    </w:p>
    <w:p w:rsidR="004E4613" w:rsidRPr="00FF3C51" w:rsidRDefault="004E4613" w:rsidP="00FF3C51">
      <w:pPr>
        <w:jc w:val="left"/>
        <w:rPr>
          <w:rFonts w:ascii="Arial" w:hAnsi="Arial" w:cs="Arial"/>
          <w:sz w:val="16"/>
          <w:szCs w:val="16"/>
        </w:rPr>
      </w:pPr>
    </w:p>
    <w:sectPr w:rsidR="004E4613" w:rsidRPr="00FF3C51" w:rsidSect="004E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nhardMod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51"/>
    <w:rsid w:val="00031F38"/>
    <w:rsid w:val="000A5C2A"/>
    <w:rsid w:val="00313EEF"/>
    <w:rsid w:val="003B06B4"/>
    <w:rsid w:val="00455E93"/>
    <w:rsid w:val="004E4613"/>
    <w:rsid w:val="008575FD"/>
    <w:rsid w:val="00B91DBC"/>
    <w:rsid w:val="00C12E1E"/>
    <w:rsid w:val="00DF01CF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29CC8-D17F-4073-8BB8-243D37CC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3C51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FF3C51"/>
    <w:rPr>
      <w:rFonts w:ascii="Arial" w:eastAsia="Times New Roman" w:hAnsi="Arial" w:cs="Arial"/>
      <w:sz w:val="28"/>
      <w:szCs w:val="24"/>
    </w:rPr>
  </w:style>
  <w:style w:type="character" w:customStyle="1" w:styleId="TEXTChar">
    <w:name w:val="TEXT Char"/>
    <w:basedOn w:val="DefaultParagraphFont"/>
    <w:link w:val="TEXT"/>
    <w:locked/>
    <w:rsid w:val="00FF3C51"/>
    <w:rPr>
      <w:rFonts w:ascii="Swis721 BT" w:hAnsi="Swis721 BT"/>
    </w:rPr>
  </w:style>
  <w:style w:type="paragraph" w:customStyle="1" w:styleId="TEXT">
    <w:name w:val="TEXT"/>
    <w:link w:val="TEXTChar"/>
    <w:rsid w:val="00FF3C51"/>
    <w:pPr>
      <w:spacing w:after="80" w:line="240" w:lineRule="auto"/>
    </w:pPr>
    <w:rPr>
      <w:rFonts w:ascii="Swis721 BT" w:hAnsi="Swis721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2. - Obrazac Troskovnik</vt:lpstr>
    </vt:vector>
  </TitlesOfParts>
  <Company>KOFIDENCA d.o.o.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2. - Obrazac Troskovnik</dc:title>
  <dc:subject>JN 2019</dc:subject>
  <dc:creator>Romano Dedovic</dc:creator>
  <cp:keywords>JN 2019</cp:keywords>
  <dc:description>Usluge tegljenja OS - Prilog 2. - Obrazac Troskovnik</dc:description>
  <cp:lastModifiedBy>Korisnik</cp:lastModifiedBy>
  <cp:revision>2</cp:revision>
  <dcterms:created xsi:type="dcterms:W3CDTF">2019-03-13T20:43:00Z</dcterms:created>
  <dcterms:modified xsi:type="dcterms:W3CDTF">2019-03-13T20:43:00Z</dcterms:modified>
  <cp:category>JN - Dokumentacija</cp:category>
</cp:coreProperties>
</file>