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40854B98" w14:textId="77777777" w:rsidR="003A0F73" w:rsidRPr="001641A0" w:rsidRDefault="003A0F73" w:rsidP="003A0F73">
      <w:pPr>
        <w:widowControl w:val="0"/>
        <w:tabs>
          <w:tab w:val="left" w:pos="709"/>
        </w:tabs>
        <w:autoSpaceDE w:val="0"/>
        <w:autoSpaceDN w:val="0"/>
        <w:spacing w:before="120" w:after="0" w:line="240" w:lineRule="auto"/>
        <w:ind w:left="973"/>
        <w:outlineLvl w:val="0"/>
        <w:rPr>
          <w:rFonts w:ascii="Calibri" w:eastAsia="Calibri" w:hAnsi="Calibri" w:cs="Calibri"/>
          <w:b/>
          <w:bCs/>
          <w:kern w:val="0"/>
          <w:sz w:val="28"/>
          <w:szCs w:val="28"/>
          <w:lang w:eastAsia="hr-HR" w:bidi="hr-HR"/>
          <w14:ligatures w14:val="none"/>
        </w:rPr>
      </w:pPr>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1EF8C9C5" w14:textId="77777777" w:rsidR="00B54D99" w:rsidRPr="00B54D99" w:rsidRDefault="00B54D99" w:rsidP="00B54D99">
      <w:pPr>
        <w:widowControl w:val="0"/>
        <w:autoSpaceDE w:val="0"/>
        <w:autoSpaceDN w:val="0"/>
        <w:spacing w:before="122" w:after="0" w:line="240" w:lineRule="auto"/>
        <w:ind w:left="252"/>
        <w:jc w:val="both"/>
        <w:rPr>
          <w:rFonts w:ascii="Calibri" w:eastAsia="Calibri" w:hAnsi="Calibri" w:cs="Calibri"/>
          <w:b/>
          <w:bCs/>
          <w:kern w:val="0"/>
          <w:sz w:val="24"/>
          <w:szCs w:val="24"/>
          <w:lang w:eastAsia="hr-HR" w:bidi="hr-HR"/>
          <w14:ligatures w14:val="none"/>
        </w:rPr>
      </w:pPr>
      <w:r w:rsidRPr="00B54D99">
        <w:rPr>
          <w:rFonts w:ascii="Calibri" w:eastAsia="Calibri" w:hAnsi="Calibri" w:cs="Calibri"/>
          <w:b/>
          <w:bCs/>
          <w:kern w:val="0"/>
          <w:sz w:val="24"/>
          <w:szCs w:val="24"/>
          <w:lang w:eastAsia="hr-HR" w:bidi="hr-HR"/>
          <w14:ligatures w14:val="none"/>
        </w:rPr>
        <w:t>Predmet nabave je nabava usluga - Usluge stacioniranja tegljača u luci Dubrovnik (Gruž) radi usluga tegljenja za razdoblje 24 mjeseca</w:t>
      </w:r>
    </w:p>
    <w:p w14:paraId="496147A2" w14:textId="7359FA4E" w:rsidR="00B54D99" w:rsidRPr="00B54D99" w:rsidRDefault="00B54D99" w:rsidP="00B54D99">
      <w:pPr>
        <w:widowControl w:val="0"/>
        <w:autoSpaceDE w:val="0"/>
        <w:autoSpaceDN w:val="0"/>
        <w:spacing w:before="122" w:after="0" w:line="240" w:lineRule="auto"/>
        <w:ind w:left="252"/>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Predmet nabave je detaljno opisan u Prilogu – Tehničke specifikacije predmeta nabave i  Prilogu –Troškovnik koji je sastavni dio ove dokumentacije o nabavi.</w:t>
      </w:r>
    </w:p>
    <w:p w14:paraId="71AEA023" w14:textId="3405ED1E" w:rsidR="00EF52EF" w:rsidRPr="00B54D99" w:rsidRDefault="00B54D99" w:rsidP="00B54D99">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B54D99">
        <w:rPr>
          <w:rFonts w:ascii="Calibri" w:eastAsia="Calibri" w:hAnsi="Calibri" w:cs="Calibri"/>
          <w:kern w:val="0"/>
          <w:sz w:val="24"/>
          <w:szCs w:val="24"/>
          <w:lang w:eastAsia="hr-HR" w:bidi="hr-HR"/>
          <w14:ligatures w14:val="none"/>
        </w:rPr>
        <w:t>CPV oznaka: 63727100-2 (Usluge tegljenja)</w:t>
      </w:r>
    </w:p>
    <w:p w14:paraId="47019037" w14:textId="77777777" w:rsidR="003A0F73" w:rsidRPr="001641A0" w:rsidRDefault="003A0F73" w:rsidP="00B54D99">
      <w:pPr>
        <w:widowControl w:val="0"/>
        <w:autoSpaceDE w:val="0"/>
        <w:autoSpaceDN w:val="0"/>
        <w:spacing w:before="122" w:after="0" w:line="240" w:lineRule="auto"/>
        <w:jc w:val="both"/>
        <w:rPr>
          <w:rFonts w:ascii="Calibri" w:eastAsia="Calibri" w:hAnsi="Calibri" w:cs="Calibri"/>
          <w:kern w:val="0"/>
          <w:sz w:val="24"/>
          <w:lang w:eastAsia="hr-HR" w:bidi="hr-HR"/>
          <w14:ligatures w14:val="none"/>
        </w:rPr>
      </w:pP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01C4FD95" w14:textId="6CB767EC" w:rsidR="00B138B1" w:rsidRDefault="001641A0" w:rsidP="00360972">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Predmet nabave nije podijeljen na grupe</w:t>
      </w:r>
      <w:r w:rsidRPr="001641A0">
        <w:rPr>
          <w:rFonts w:ascii="Calibri" w:eastAsia="Calibri" w:hAnsi="Calibri" w:cs="Times New Roman"/>
          <w:kern w:val="0"/>
          <w:sz w:val="24"/>
          <w:szCs w:val="24"/>
          <w:lang w:eastAsia="hr-HR" w:bidi="hr-HR"/>
          <w14:ligatures w14:val="none"/>
        </w:rPr>
        <w:t xml:space="preserve">. </w:t>
      </w:r>
      <w:r w:rsidR="00360972" w:rsidRPr="00360972">
        <w:rPr>
          <w:rFonts w:ascii="Calibri" w:eastAsia="Calibri" w:hAnsi="Calibri" w:cs="Times New Roman"/>
          <w:kern w:val="0"/>
          <w:sz w:val="24"/>
          <w:szCs w:val="24"/>
          <w:lang w:eastAsia="hr-HR" w:bidi="hr-HR"/>
          <w14:ligatures w14:val="none"/>
        </w:rPr>
        <w:t xml:space="preserve">Nije dozvoljeno nuđenje po grupama ili dijelovima predmeta nabave. Predmet nabave nije podijeljen na grupe iz razloga što se smatra da isti predstavlja oblikovnu cjelinu te će provedba predmetnog projekta biti učinkovitija ako jedinstveni izvršitelj bude odgovoran za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ršenje usluga</w:t>
      </w:r>
      <w:r w:rsidR="00360972" w:rsidRPr="00360972">
        <w:rPr>
          <w:rFonts w:ascii="Calibri" w:eastAsia="Calibri" w:hAnsi="Calibri" w:cs="Times New Roman"/>
          <w:kern w:val="0"/>
          <w:sz w:val="24"/>
          <w:szCs w:val="24"/>
          <w:lang w:eastAsia="hr-HR" w:bidi="hr-HR"/>
          <w14:ligatures w14:val="none"/>
        </w:rPr>
        <w:t xml:space="preserve"> Naručitelju prilikom provedbe izvršenja ugovora. Podjela predmeta nabave na grupe nabava potencijalno bi mogla narušiti uspješnost izvršenja ugovora u slučaju potrebe koordinacije većeg broja različitih ugovaratelja odnosno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ršitelja usluge</w:t>
      </w:r>
      <w:r w:rsidR="00360972" w:rsidRPr="00360972">
        <w:rPr>
          <w:rFonts w:ascii="Calibri" w:eastAsia="Calibri" w:hAnsi="Calibri" w:cs="Times New Roman"/>
          <w:kern w:val="0"/>
          <w:sz w:val="24"/>
          <w:szCs w:val="24"/>
          <w:lang w:eastAsia="hr-HR" w:bidi="hr-HR"/>
          <w14:ligatures w14:val="none"/>
        </w:rPr>
        <w:t xml:space="preserve"> od strane Naručitelja, opasnost da se ugovori koji se trebaju realizirati ne sklope pravovremeno, teškoća pri utvrđivanju odgovornosti pojedinog </w:t>
      </w:r>
      <w:r w:rsidR="00360972">
        <w:rPr>
          <w:rFonts w:ascii="Calibri" w:eastAsia="Calibri" w:hAnsi="Calibri" w:cs="Times New Roman"/>
          <w:kern w:val="0"/>
          <w:sz w:val="24"/>
          <w:szCs w:val="24"/>
          <w:lang w:eastAsia="hr-HR" w:bidi="hr-HR"/>
          <w14:ligatures w14:val="none"/>
        </w:rPr>
        <w:t>Izv</w:t>
      </w:r>
      <w:r w:rsidR="003A0F73">
        <w:rPr>
          <w:rFonts w:ascii="Calibri" w:eastAsia="Calibri" w:hAnsi="Calibri" w:cs="Times New Roman"/>
          <w:kern w:val="0"/>
          <w:sz w:val="24"/>
          <w:szCs w:val="24"/>
          <w:lang w:eastAsia="hr-HR" w:bidi="hr-HR"/>
          <w14:ligatures w14:val="none"/>
        </w:rPr>
        <w:t>ršitelja usluge</w:t>
      </w:r>
      <w:r w:rsidR="00360972" w:rsidRPr="00360972">
        <w:rPr>
          <w:rFonts w:ascii="Calibri" w:eastAsia="Calibri" w:hAnsi="Calibri" w:cs="Times New Roman"/>
          <w:kern w:val="0"/>
          <w:sz w:val="24"/>
          <w:szCs w:val="24"/>
          <w:lang w:eastAsia="hr-HR" w:bidi="hr-HR"/>
          <w14:ligatures w14:val="none"/>
        </w:rPr>
        <w:t xml:space="preserve"> u izvršenju ugovora, kašnjenja u izvršenju pojedinog ugovora te je za Naručitelja jedino rješenje da sklopi ugovor za cjeloviti predmet nabave.</w:t>
      </w:r>
    </w:p>
    <w:p w14:paraId="1EF00AF2" w14:textId="77777777" w:rsidR="00B30A60" w:rsidRPr="001641A0" w:rsidRDefault="00B30A60" w:rsidP="00360972">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7627ABF5" w14:textId="557D18EE" w:rsidR="001641A0" w:rsidRPr="001641A0" w:rsidRDefault="00B54D99" w:rsidP="001641A0">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B54D99">
        <w:rPr>
          <w:rFonts w:ascii="Calibri" w:eastAsia="Calibri" w:hAnsi="Calibri" w:cs="Calibri"/>
          <w:b/>
          <w:bCs/>
          <w:kern w:val="0"/>
          <w:sz w:val="24"/>
          <w:szCs w:val="24"/>
          <w:lang w:eastAsia="hr-HR" w:bidi="hr-HR"/>
          <w14:ligatures w14:val="none"/>
        </w:rPr>
        <w:t>Predmet nabave je nabava usluga - Usluge stacioniranja tegljača u luci Dubrovnik (Gruž) radi usluga tegljenja za razdoblje 24 mjeseca</w:t>
      </w:r>
    </w:p>
    <w:p w14:paraId="4F73996D" w14:textId="5143EE67" w:rsidR="00AA31B8" w:rsidRDefault="00EF52EF" w:rsidP="00360972">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sidRPr="00EF52EF">
        <w:rPr>
          <w:rFonts w:ascii="Calibri" w:eastAsia="Calibri" w:hAnsi="Calibri" w:cs="Calibri"/>
          <w:kern w:val="0"/>
          <w:sz w:val="24"/>
          <w:szCs w:val="24"/>
          <w:lang w:eastAsia="hr-HR" w:bidi="hr-HR"/>
          <w14:ligatures w14:val="none"/>
        </w:rPr>
        <w:t xml:space="preserve">Zahtjevi tehničke specifikacije predmeta nabave, vrsta, kvaliteta i količina u cijelosti je iskazana u i </w:t>
      </w:r>
      <w:bookmarkStart w:id="2" w:name="_Hlk175557059"/>
      <w:r w:rsidRPr="00EF52EF">
        <w:rPr>
          <w:rFonts w:ascii="Calibri" w:eastAsia="Calibri" w:hAnsi="Calibri" w:cs="Calibri"/>
          <w:kern w:val="0"/>
          <w:sz w:val="24"/>
          <w:szCs w:val="24"/>
          <w:lang w:eastAsia="hr-HR" w:bidi="hr-HR"/>
          <w14:ligatures w14:val="none"/>
        </w:rPr>
        <w:t xml:space="preserve">Prilogu– Tehničke specifikacije predmeta nabave i  Prilogu –Troškovnik koji </w:t>
      </w:r>
      <w:r>
        <w:rPr>
          <w:rFonts w:ascii="Calibri" w:eastAsia="Calibri" w:hAnsi="Calibri" w:cs="Calibri"/>
          <w:kern w:val="0"/>
          <w:sz w:val="24"/>
          <w:szCs w:val="24"/>
          <w:lang w:eastAsia="hr-HR" w:bidi="hr-HR"/>
          <w14:ligatures w14:val="none"/>
        </w:rPr>
        <w:t>su</w:t>
      </w:r>
      <w:r w:rsidRPr="00EF52EF">
        <w:rPr>
          <w:rFonts w:ascii="Calibri" w:eastAsia="Calibri" w:hAnsi="Calibri" w:cs="Calibri"/>
          <w:kern w:val="0"/>
          <w:sz w:val="24"/>
          <w:szCs w:val="24"/>
          <w:lang w:eastAsia="hr-HR" w:bidi="hr-HR"/>
          <w14:ligatures w14:val="none"/>
        </w:rPr>
        <w:t xml:space="preserve"> sastavni di</w:t>
      </w:r>
      <w:r>
        <w:rPr>
          <w:rFonts w:ascii="Calibri" w:eastAsia="Calibri" w:hAnsi="Calibri" w:cs="Calibri"/>
          <w:kern w:val="0"/>
          <w:sz w:val="24"/>
          <w:szCs w:val="24"/>
          <w:lang w:eastAsia="hr-HR" w:bidi="hr-HR"/>
          <w14:ligatures w14:val="none"/>
        </w:rPr>
        <w:t>jelovi</w:t>
      </w:r>
      <w:r w:rsidRPr="00EF52EF">
        <w:rPr>
          <w:rFonts w:ascii="Calibri" w:eastAsia="Calibri" w:hAnsi="Calibri" w:cs="Calibri"/>
          <w:kern w:val="0"/>
          <w:sz w:val="24"/>
          <w:szCs w:val="24"/>
          <w:lang w:eastAsia="hr-HR" w:bidi="hr-HR"/>
          <w14:ligatures w14:val="none"/>
        </w:rPr>
        <w:t xml:space="preserve"> dokumentacije o nabavi</w:t>
      </w:r>
      <w:bookmarkEnd w:id="2"/>
      <w:r w:rsidRPr="00EF52EF">
        <w:rPr>
          <w:rFonts w:ascii="Calibri" w:eastAsia="Calibri" w:hAnsi="Calibri" w:cs="Calibri"/>
          <w:kern w:val="0"/>
          <w:sz w:val="24"/>
          <w:szCs w:val="24"/>
          <w:lang w:eastAsia="hr-HR" w:bidi="hr-HR"/>
          <w14:ligatures w14:val="none"/>
        </w:rPr>
        <w:t>.</w:t>
      </w:r>
    </w:p>
    <w:p w14:paraId="3B438227" w14:textId="77777777" w:rsidR="00B30A60" w:rsidRDefault="00B30A60" w:rsidP="00B30A60">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70EAA984"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2.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odredio okvirnu količinu</w:t>
      </w:r>
      <w:r w:rsidRPr="001641A0">
        <w:rPr>
          <w:rFonts w:ascii="Calibri" w:eastAsia="Calibri" w:hAnsi="Calibri" w:cs="Calibri"/>
          <w:kern w:val="0"/>
          <w:sz w:val="24"/>
          <w:szCs w:val="24"/>
          <w:lang w:eastAsia="hr-HR" w:bidi="hr-HR"/>
          <w14:ligatures w14:val="none"/>
        </w:rPr>
        <w:t xml:space="preserve"> predmeta nabave koja je specificirana u Prilogu  – obrazac „Troškovnik“ koji je sastavni dio ove dokumentacije.</w:t>
      </w:r>
    </w:p>
    <w:p w14:paraId="71BB54E5" w14:textId="5974A271"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sz w:val="24"/>
          <w:szCs w:val="24"/>
          <w:lang w:eastAsia="hr-HR" w:bidi="hr-HR"/>
          <w14:ligatures w14:val="none"/>
        </w:rPr>
        <w:t xml:space="preserve">Ponuditelj mora ponuditi cjelokupni opseg </w:t>
      </w:r>
      <w:r w:rsidR="00EF52EF">
        <w:rPr>
          <w:rFonts w:ascii="Calibri" w:eastAsia="Calibri" w:hAnsi="Calibri" w:cs="Calibri"/>
          <w:spacing w:val="-2"/>
          <w:kern w:val="0"/>
          <w:sz w:val="24"/>
          <w:szCs w:val="24"/>
          <w:lang w:eastAsia="hr-HR" w:bidi="hr-HR"/>
          <w14:ligatures w14:val="none"/>
        </w:rPr>
        <w:t>usluge</w:t>
      </w:r>
      <w:r w:rsidRPr="001641A0">
        <w:rPr>
          <w:rFonts w:ascii="Calibri" w:eastAsia="Calibri" w:hAnsi="Calibri" w:cs="Calibri"/>
          <w:spacing w:val="-2"/>
          <w:kern w:val="0"/>
          <w:sz w:val="24"/>
          <w:szCs w:val="24"/>
          <w:lang w:eastAsia="hr-HR" w:bidi="hr-HR"/>
          <w14:ligatures w14:val="none"/>
        </w:rPr>
        <w:t xml:space="preserve"> koji se traže u ovom nadmetanju.</w:t>
      </w:r>
    </w:p>
    <w:p w14:paraId="47684A0F" w14:textId="5B83ABEF" w:rsidR="001641A0" w:rsidRDefault="001641A0"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6C25854F"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7A913B62"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9299DD4" w14:textId="77777777" w:rsidR="003A0F73"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22BDA429" w14:textId="361DBC43" w:rsidR="00B54D99" w:rsidRDefault="00B54D99">
      <w:pPr>
        <w:rPr>
          <w:rFonts w:ascii="Calibri" w:eastAsia="Calibri" w:hAnsi="Calibri" w:cs="Calibri"/>
          <w:spacing w:val="-2"/>
          <w:kern w:val="0"/>
          <w:sz w:val="6"/>
          <w:szCs w:val="6"/>
          <w:lang w:eastAsia="hr-HR" w:bidi="hr-HR"/>
          <w14:ligatures w14:val="none"/>
        </w:rPr>
      </w:pPr>
      <w:r>
        <w:rPr>
          <w:rFonts w:ascii="Calibri" w:eastAsia="Calibri" w:hAnsi="Calibri" w:cs="Calibri"/>
          <w:spacing w:val="-2"/>
          <w:kern w:val="0"/>
          <w:sz w:val="6"/>
          <w:szCs w:val="6"/>
          <w:lang w:eastAsia="hr-HR" w:bidi="hr-HR"/>
          <w14:ligatures w14:val="none"/>
        </w:rPr>
        <w:br w:type="page"/>
      </w:r>
    </w:p>
    <w:p w14:paraId="2DCC1DD3" w14:textId="77777777" w:rsidR="003A0F73" w:rsidRPr="0032590B" w:rsidRDefault="003A0F73"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3" w:name="_bookmark18"/>
      <w:bookmarkEnd w:id="3"/>
      <w:r w:rsidRPr="001641A0">
        <w:rPr>
          <w:rFonts w:ascii="Calibri" w:eastAsia="Calibri" w:hAnsi="Calibri" w:cs="Calibri"/>
          <w:b/>
          <w:bCs/>
          <w:kern w:val="0"/>
          <w:sz w:val="24"/>
          <w:szCs w:val="24"/>
          <w:lang w:eastAsia="hr-HR" w:bidi="hr-HR"/>
          <w14:ligatures w14:val="none"/>
        </w:rPr>
        <w:t>TEHNIČKA SPECIFIKACIJA PREDMETA NABAVE</w:t>
      </w:r>
    </w:p>
    <w:p w14:paraId="718881D4" w14:textId="15453959"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Zahtjevi tehničke specifikacije predmeta nabave, vrsta, kvaliteta i količina u cijelosti je iskazana u </w:t>
      </w:r>
      <w:r w:rsidR="00EF52EF" w:rsidRPr="00EF52EF">
        <w:rPr>
          <w:rFonts w:ascii="Calibri" w:eastAsia="Calibri" w:hAnsi="Calibri" w:cs="Calibri"/>
          <w:kern w:val="0"/>
          <w:sz w:val="24"/>
          <w:szCs w:val="24"/>
          <w:lang w:eastAsia="hr-HR" w:bidi="hr-HR"/>
          <w14:ligatures w14:val="none"/>
        </w:rPr>
        <w:t>Prilogu – Tehničke specifikacije predmeta nabave i  Prilogu –Troškovnik koji su sastavni dijelovi dokumentacije o nabavi</w:t>
      </w:r>
      <w:r w:rsidRPr="001641A0">
        <w:rPr>
          <w:rFonts w:ascii="Calibri" w:eastAsia="Calibri" w:hAnsi="Calibri" w:cs="Calibri"/>
          <w:kern w:val="0"/>
          <w:sz w:val="24"/>
          <w:szCs w:val="24"/>
          <w:lang w:eastAsia="hr-HR" w:bidi="hr-HR"/>
          <w14:ligatures w14:val="none"/>
        </w:rPr>
        <w:t>.</w:t>
      </w:r>
    </w:p>
    <w:p w14:paraId="67433788" w14:textId="77777777" w:rsidR="00642709" w:rsidRPr="00642709" w:rsidRDefault="00642709" w:rsidP="00642709">
      <w:pPr>
        <w:widowControl w:val="0"/>
        <w:autoSpaceDE w:val="0"/>
        <w:autoSpaceDN w:val="0"/>
        <w:spacing w:before="127" w:after="0" w:line="244" w:lineRule="auto"/>
        <w:ind w:right="277"/>
        <w:jc w:val="both"/>
        <w:rPr>
          <w:rFonts w:ascii="Calibri" w:eastAsia="Calibri" w:hAnsi="Calibri" w:cs="Calibri"/>
          <w:kern w:val="0"/>
          <w:sz w:val="4"/>
          <w:szCs w:val="4"/>
          <w:lang w:eastAsia="hr-HR" w:bidi="hr-HR"/>
          <w14:ligatures w14:val="none"/>
        </w:rPr>
      </w:pPr>
    </w:p>
    <w:p w14:paraId="7AB5F073" w14:textId="4C8D640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kada su u ovoj Dokumentaciji o nabavi, tehničkoj dokumentaciji i troškovnicima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30D660F7"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Naručitelj sukladno čl. 211. st.2. ZJN 2016 ne smije odbiti ponudu zbog toga što ponuđeni radovi, roba ili usluge nisu u skladu s tehničkim specifikacijama na koje je uputio, ako ponuditelj u ponudi na zadovoljavajući način dokaže, bilo kojim prikladnim sredstvom što uključuje i sredstva dokazivanja iz članka 213. ZJN 2016, da rješenja koja predlaže na jednakovrijedan način zadovoljavaju zahtjeve definirane tehničkim specifikacijama.</w:t>
      </w:r>
    </w:p>
    <w:p w14:paraId="2B52C0DE"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Odredbe o jednakovrijednosti</w:t>
      </w:r>
      <w:r w:rsidRPr="001641A0">
        <w:rPr>
          <w:rFonts w:ascii="Calibri" w:eastAsia="Calibri" w:hAnsi="Calibri" w:cs="Calibri"/>
          <w:kern w:val="0"/>
          <w:sz w:val="24"/>
          <w:szCs w:val="24"/>
          <w:lang w:eastAsia="hr-HR" w:bidi="hr-HR"/>
          <w14:ligatures w14:val="none"/>
        </w:rPr>
        <w:t>:</w:t>
      </w:r>
    </w:p>
    <w:p w14:paraId="20BDD60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 slučajevima kada je u ovoj Dokumentaciji o nabavi naveden proizvođač/marka/tip robe (proizvoda) u tom slučaju uvijek je dozvoljeno ponuditi jednakovrijednu robu. Ovisno o proizvodu, kao dokaz jednakovrijednosti Naručitelj će od najpovoljnijeg ponuditelja zatražiti dostavu tehničke dokumentaciju o proizvodu iz koje je moguća i vidljiva usporedba te nedvojbena ocjena jednakovrijednosti tehnička dokumentacija proizvođača, ispitni izvještaji priznatoga tijela, atesti, norme, certifikati, sukladnosti, podatak o internetskoj stranici proizvođača ponuđenog proizvoda na kojoj je dostupan dokument npr. specifikacija ili certifikat i sl.). Ponuditelj mora u fazi izrade izvedbenog projekta dokazati da rješenja koja predlaže na jednakovrijedan način zadovoljavaju zahtjeve definirane tehničkim specifikacijama.</w:t>
      </w:r>
    </w:p>
    <w:p w14:paraId="2DC861B2"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Kriteriji za ocjenu jednakovrijednosti</w:t>
      </w:r>
      <w:r w:rsidRPr="001641A0">
        <w:rPr>
          <w:rFonts w:ascii="Calibri" w:eastAsia="Calibri" w:hAnsi="Calibri" w:cs="Calibri"/>
          <w:kern w:val="0"/>
          <w:sz w:val="24"/>
          <w:szCs w:val="24"/>
          <w:lang w:eastAsia="hr-HR" w:bidi="hr-HR"/>
          <w14:ligatures w14:val="none"/>
        </w:rPr>
        <w:t>:</w:t>
      </w:r>
    </w:p>
    <w:p w14:paraId="7B58C85F"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da tehničke specifikacije upućuju na određenu marku ili izvor, ili određeni proces s obilježjima proizvoda ili usluga koje pruža određeni gospodarski subjekt, ili na zaštitne znakove, patente, tipove ili određeno podrijetlo ili proizvodnju, Naručitelj ističe da će prihvatiti jednakovrijedan proizvod. U tom slučaju kriteriji za ocjenu jednakovrijednosti utvrđuju se iz ključnih tehničkih zahtjeva dotičnog proizvoda koji su navedeni u tehničkoj specifikaciji.</w:t>
      </w:r>
    </w:p>
    <w:p w14:paraId="180BD522" w14:textId="27E4E09F" w:rsidR="00BC714B" w:rsidRDefault="00BC714B">
      <w:pPr>
        <w:rPr>
          <w:rFonts w:ascii="Calibri" w:eastAsia="Calibri" w:hAnsi="Calibri" w:cs="Calibri"/>
          <w:kern w:val="0"/>
          <w:sz w:val="4"/>
          <w:szCs w:val="4"/>
          <w:lang w:eastAsia="hr-HR" w:bidi="hr-HR"/>
          <w14:ligatures w14:val="none"/>
        </w:rPr>
      </w:pPr>
    </w:p>
    <w:p w14:paraId="47DDDC74" w14:textId="77777777" w:rsidR="001641A0" w:rsidRPr="00BC714B" w:rsidRDefault="001641A0" w:rsidP="001641A0">
      <w:pPr>
        <w:autoSpaceDE w:val="0"/>
        <w:autoSpaceDN w:val="0"/>
        <w:spacing w:before="127" w:after="0" w:line="245" w:lineRule="auto"/>
        <w:ind w:left="249" w:right="278"/>
        <w:jc w:val="both"/>
        <w:rPr>
          <w:rFonts w:ascii="Calibri" w:eastAsia="Calibri" w:hAnsi="Calibri" w:cs="Calibri"/>
          <w:kern w:val="0"/>
          <w:sz w:val="2"/>
          <w:szCs w:val="2"/>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4" w:name="_bookmark19"/>
      <w:bookmarkEnd w:id="4"/>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46854508" w14:textId="1F5AAAEF" w:rsidR="001641A0" w:rsidRPr="00BC714B" w:rsidRDefault="001641A0" w:rsidP="00BC714B">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lastRenderedPageBreak/>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r w:rsidR="00BC714B">
        <w:rPr>
          <w:rFonts w:ascii="Calibri" w:eastAsia="Calibri" w:hAnsi="Calibri" w:cs="Calibri"/>
          <w:kern w:val="0"/>
          <w:sz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Cijena ponude izražava se za cjelokupni predmet nabave.Troškovnik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78CD378E"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u nestandardiziranom obliku (</w:t>
      </w:r>
      <w:r w:rsidR="00B54D99">
        <w:rPr>
          <w:rFonts w:ascii="Calibri" w:eastAsia="Calibri" w:hAnsi="Calibri" w:cs="Calibri"/>
          <w:kern w:val="0"/>
          <w:sz w:val="24"/>
          <w:lang w:eastAsia="hr-HR" w:bidi="hr-HR"/>
          <w14:ligatures w14:val="none"/>
        </w:rPr>
        <w:t>.doc format</w:t>
      </w:r>
      <w:r w:rsidRPr="001641A0">
        <w:rPr>
          <w:rFonts w:ascii="Calibri" w:eastAsia="Calibri" w:hAnsi="Calibri" w:cs="Calibri"/>
          <w:kern w:val="0"/>
          <w:sz w:val="24"/>
          <w:lang w:eastAsia="hr-HR" w:bidi="hr-HR"/>
          <w14:ligatures w14:val="none"/>
        </w:rPr>
        <w:t xml:space="preserve">)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 xml:space="preserve">popunjenog </w:t>
      </w:r>
      <w:r w:rsidR="0047244E">
        <w:rPr>
          <w:rFonts w:ascii="Calibri" w:eastAsia="Calibri" w:hAnsi="Calibri" w:cs="Calibri"/>
          <w:b/>
          <w:kern w:val="0"/>
          <w:sz w:val="24"/>
          <w:lang w:eastAsia="hr-HR" w:bidi="hr-HR"/>
          <w14:ligatures w14:val="none"/>
        </w:rPr>
        <w:t>ne</w:t>
      </w:r>
      <w:r w:rsidRPr="001641A0">
        <w:rPr>
          <w:rFonts w:ascii="Calibri" w:eastAsia="Calibri" w:hAnsi="Calibri" w:cs="Calibri"/>
          <w:b/>
          <w:kern w:val="0"/>
          <w:sz w:val="24"/>
          <w:lang w:eastAsia="hr-HR" w:bidi="hr-HR"/>
          <w14:ligatures w14:val="none"/>
        </w:rPr>
        <w:t>zaštićenog troškovnika u .</w:t>
      </w:r>
      <w:r w:rsidR="00B54D99">
        <w:rPr>
          <w:rFonts w:ascii="Calibri" w:eastAsia="Calibri" w:hAnsi="Calibri" w:cs="Calibri"/>
          <w:b/>
          <w:kern w:val="0"/>
          <w:sz w:val="24"/>
          <w:lang w:eastAsia="hr-HR" w:bidi="hr-HR"/>
          <w14:ligatures w14:val="none"/>
        </w:rPr>
        <w:t>doc</w:t>
      </w:r>
      <w:r w:rsidRPr="001641A0">
        <w:rPr>
          <w:rFonts w:ascii="Calibri" w:eastAsia="Calibri" w:hAnsi="Calibri" w:cs="Calibri"/>
          <w:b/>
          <w:kern w:val="0"/>
          <w:sz w:val="24"/>
          <w:lang w:eastAsia="hr-HR" w:bidi="hr-HR"/>
          <w14:ligatures w14:val="none"/>
        </w:rPr>
        <w:t xml:space="preserve"> formatu.</w:t>
      </w:r>
    </w:p>
    <w:p w14:paraId="40AA96B5" w14:textId="5375A8C2" w:rsid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 xml:space="preserve">potrebni za izvršenje svih </w:t>
      </w:r>
      <w:r w:rsidR="00EF52EF">
        <w:rPr>
          <w:rFonts w:ascii="Calibri" w:eastAsia="Calibri" w:hAnsi="Calibri" w:cs="Calibri"/>
          <w:kern w:val="0"/>
          <w:sz w:val="24"/>
          <w:szCs w:val="24"/>
          <w:lang w:eastAsia="hr-HR" w:bidi="hr-HR"/>
          <w14:ligatures w14:val="none"/>
        </w:rPr>
        <w:t>usluga</w:t>
      </w:r>
      <w:r w:rsidRPr="001641A0">
        <w:rPr>
          <w:rFonts w:ascii="Calibri" w:eastAsia="Calibri" w:hAnsi="Calibri" w:cs="Calibri"/>
          <w:kern w:val="0"/>
          <w:sz w:val="24"/>
          <w:szCs w:val="24"/>
          <w:lang w:eastAsia="hr-HR" w:bidi="hr-HR"/>
          <w14:ligatures w14:val="none"/>
        </w:rPr>
        <w:t xml:space="preserve"> predviđenih </w:t>
      </w:r>
      <w:r w:rsidR="00EF52EF" w:rsidRPr="00EF52EF">
        <w:rPr>
          <w:rFonts w:ascii="Calibri" w:eastAsia="Calibri" w:hAnsi="Calibri" w:cs="Calibri"/>
          <w:kern w:val="0"/>
          <w:sz w:val="24"/>
          <w:szCs w:val="24"/>
          <w:lang w:eastAsia="hr-HR" w:bidi="hr-HR"/>
          <w14:ligatures w14:val="none"/>
        </w:rPr>
        <w:t>Projektni</w:t>
      </w:r>
      <w:r w:rsidR="00EF52EF">
        <w:rPr>
          <w:rFonts w:ascii="Calibri" w:eastAsia="Calibri" w:hAnsi="Calibri" w:cs="Calibri"/>
          <w:kern w:val="0"/>
          <w:sz w:val="24"/>
          <w:szCs w:val="24"/>
          <w:lang w:eastAsia="hr-HR" w:bidi="hr-HR"/>
          <w14:ligatures w14:val="none"/>
        </w:rPr>
        <w:t>m</w:t>
      </w:r>
      <w:r w:rsidR="00EF52EF" w:rsidRPr="00EF52EF">
        <w:rPr>
          <w:rFonts w:ascii="Calibri" w:eastAsia="Calibri" w:hAnsi="Calibri" w:cs="Calibri"/>
          <w:kern w:val="0"/>
          <w:sz w:val="24"/>
          <w:szCs w:val="24"/>
          <w:lang w:eastAsia="hr-HR" w:bidi="hr-HR"/>
          <w14:ligatures w14:val="none"/>
        </w:rPr>
        <w:t xml:space="preserve"> zadat</w:t>
      </w:r>
      <w:r w:rsidR="00EF52EF">
        <w:rPr>
          <w:rFonts w:ascii="Calibri" w:eastAsia="Calibri" w:hAnsi="Calibri" w:cs="Calibri"/>
          <w:kern w:val="0"/>
          <w:sz w:val="24"/>
          <w:szCs w:val="24"/>
          <w:lang w:eastAsia="hr-HR" w:bidi="hr-HR"/>
          <w14:ligatures w14:val="none"/>
        </w:rPr>
        <w:t>kom</w:t>
      </w:r>
      <w:r w:rsidR="00EF52EF" w:rsidRPr="00EF52EF">
        <w:rPr>
          <w:rFonts w:ascii="Calibri" w:eastAsia="Calibri" w:hAnsi="Calibri" w:cs="Calibri"/>
          <w:kern w:val="0"/>
          <w:sz w:val="24"/>
          <w:szCs w:val="24"/>
          <w:lang w:eastAsia="hr-HR" w:bidi="hr-HR"/>
          <w14:ligatures w14:val="none"/>
        </w:rPr>
        <w:t xml:space="preserve"> – Tehničke specifikacije predmeta nabave</w:t>
      </w:r>
      <w:r w:rsidRPr="001641A0">
        <w:rPr>
          <w:rFonts w:ascii="Calibri" w:eastAsia="Calibri" w:hAnsi="Calibri" w:cs="Calibri"/>
          <w:kern w:val="0"/>
          <w:sz w:val="24"/>
          <w:szCs w:val="24"/>
          <w:lang w:eastAsia="hr-HR" w:bidi="hr-HR"/>
          <w14:ligatures w14:val="none"/>
        </w:rPr>
        <w:t>,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4C2C031A" w14:textId="77777777" w:rsidR="006E544B" w:rsidRDefault="006E544B">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099BF491" w14:textId="77777777" w:rsidR="001641A0" w:rsidRP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
          <w:szCs w:val="2"/>
          <w:lang w:eastAsia="hr-HR" w:bidi="hr-HR"/>
          <w14:ligatures w14:val="none"/>
        </w:rPr>
      </w:pPr>
    </w:p>
    <w:p w14:paraId="6B647425" w14:textId="27F580FB"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5" w:name="_bookmark20"/>
      <w:bookmarkEnd w:id="5"/>
      <w:r w:rsidRPr="001641A0">
        <w:rPr>
          <w:rFonts w:ascii="Calibri" w:eastAsia="Calibri" w:hAnsi="Calibri" w:cs="Calibri"/>
          <w:b/>
          <w:bCs/>
          <w:kern w:val="0"/>
          <w:sz w:val="24"/>
          <w:szCs w:val="24"/>
          <w:lang w:eastAsia="hr-HR" w:bidi="hr-HR"/>
          <w14:ligatures w14:val="none"/>
        </w:rPr>
        <w:t>MJESTO IZV</w:t>
      </w:r>
      <w:r w:rsidR="0067383E">
        <w:rPr>
          <w:rFonts w:ascii="Calibri" w:eastAsia="Calibri" w:hAnsi="Calibri" w:cs="Calibri"/>
          <w:b/>
          <w:bCs/>
          <w:kern w:val="0"/>
          <w:sz w:val="24"/>
          <w:szCs w:val="24"/>
          <w:lang w:eastAsia="hr-HR" w:bidi="hr-HR"/>
          <w14:ligatures w14:val="none"/>
        </w:rPr>
        <w:t>RŠENJA</w:t>
      </w:r>
      <w:r w:rsidRPr="001641A0">
        <w:rPr>
          <w:rFonts w:ascii="Calibri" w:eastAsia="Calibri" w:hAnsi="Calibri" w:cs="Calibri"/>
          <w:b/>
          <w:bCs/>
          <w:kern w:val="0"/>
          <w:sz w:val="24"/>
          <w:szCs w:val="24"/>
          <w:lang w:eastAsia="hr-HR" w:bidi="hr-HR"/>
          <w14:ligatures w14:val="none"/>
        </w:rPr>
        <w:t xml:space="preserve"> PREDMETA NABAVE</w:t>
      </w:r>
    </w:p>
    <w:p w14:paraId="07C899D8" w14:textId="015DD39B" w:rsidR="001641A0" w:rsidRDefault="00B54D99" w:rsidP="006E54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Područje pod upravom Lučke uprave Dubrovnik</w:t>
      </w:r>
    </w:p>
    <w:p w14:paraId="41650DE7" w14:textId="77777777" w:rsidR="00894DAC" w:rsidRDefault="00894DAC" w:rsidP="006E54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p>
    <w:p w14:paraId="31A79CF7" w14:textId="77777777" w:rsidR="00B30A60" w:rsidRPr="003A0F73" w:rsidRDefault="00B30A60" w:rsidP="006E544B">
      <w:pPr>
        <w:widowControl w:val="0"/>
        <w:autoSpaceDE w:val="0"/>
        <w:autoSpaceDN w:val="0"/>
        <w:spacing w:before="124" w:after="0" w:line="244" w:lineRule="auto"/>
        <w:ind w:left="252" w:right="275"/>
        <w:jc w:val="both"/>
        <w:rPr>
          <w:rFonts w:ascii="Calibri" w:eastAsia="Calibri" w:hAnsi="Calibri" w:cs="Calibri"/>
          <w:b/>
          <w:bCs/>
          <w:kern w:val="0"/>
          <w:sz w:val="2"/>
          <w:szCs w:val="2"/>
          <w:u w:val="single"/>
          <w:lang w:eastAsia="hr-HR" w:bidi="hr-HR"/>
          <w14:ligatures w14:val="none"/>
        </w:rPr>
      </w:pPr>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1ADFA62B"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S ponuditeljem čija ponuda bude odabrana sklopit će se okvirni sporazum na razdoblje od dvije godine.</w:t>
      </w:r>
    </w:p>
    <w:p w14:paraId="10F68336" w14:textId="6FEB1008"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Očekivano potpisivanje okvirnog sporazuma i prvog pojedinačnog ugovora je 2. siječnja 202</w:t>
      </w:r>
      <w:r>
        <w:rPr>
          <w:rFonts w:ascii="Calibri" w:eastAsia="Calibri" w:hAnsi="Calibri" w:cs="Calibri"/>
          <w:kern w:val="0"/>
          <w:sz w:val="24"/>
          <w:szCs w:val="24"/>
          <w:lang w:eastAsia="hr-HR" w:bidi="hr-HR"/>
          <w14:ligatures w14:val="none"/>
        </w:rPr>
        <w:t>5</w:t>
      </w:r>
      <w:r w:rsidRPr="00B54D99">
        <w:rPr>
          <w:rFonts w:ascii="Calibri" w:eastAsia="Calibri" w:hAnsi="Calibri" w:cs="Calibri"/>
          <w:kern w:val="0"/>
          <w:sz w:val="24"/>
          <w:szCs w:val="24"/>
          <w:lang w:eastAsia="hr-HR" w:bidi="hr-HR"/>
          <w14:ligatures w14:val="none"/>
        </w:rPr>
        <w:t>. Moguća su odstupanja od očekivanih datuma potpisivanja radi možebitnih ishoda postupaka javne nabave (žalbe, poništenja i sl.).</w:t>
      </w:r>
    </w:p>
    <w:p w14:paraId="5C145BF3"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 xml:space="preserve">Za vrijeme trajanja okvirnog sporazuma naručitelj će s odabranim će ponuditeljem sklapati pojedinačne ugovore o javnoj nabavi usluge sukladno uvjetima iz okvirnog sporazuma. </w:t>
      </w:r>
    </w:p>
    <w:p w14:paraId="14184F00" w14:textId="77777777" w:rsidR="00B54D99" w:rsidRPr="00B54D99"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 xml:space="preserve">Za vrijeme trajanja Okvirnog sporazuma naručitelj planira sklopiti dva godišnja ugovora o javnoj nabavi. Prvi ugovor sklopit će se za razdoblje od godinu dana (12 mjeseci) na temelju uvjeta iz ove Dokumentacije o nabavi, Okvirnog sporazuma i ponude odabranog ponuditelja. </w:t>
      </w:r>
    </w:p>
    <w:p w14:paraId="7115D934" w14:textId="039B5EB0" w:rsidR="0067383E" w:rsidRDefault="00B54D99" w:rsidP="00B54D99">
      <w:pPr>
        <w:ind w:left="284" w:right="117"/>
        <w:jc w:val="both"/>
        <w:rPr>
          <w:rFonts w:ascii="Calibri" w:eastAsia="Calibri" w:hAnsi="Calibri" w:cs="Calibri"/>
          <w:kern w:val="0"/>
          <w:sz w:val="24"/>
          <w:szCs w:val="24"/>
          <w:lang w:eastAsia="hr-HR" w:bidi="hr-HR"/>
          <w14:ligatures w14:val="none"/>
        </w:rPr>
      </w:pPr>
      <w:r w:rsidRPr="00B54D99">
        <w:rPr>
          <w:rFonts w:ascii="Calibri" w:eastAsia="Calibri" w:hAnsi="Calibri" w:cs="Calibri"/>
          <w:kern w:val="0"/>
          <w:sz w:val="24"/>
          <w:szCs w:val="24"/>
          <w:lang w:eastAsia="hr-HR" w:bidi="hr-HR"/>
          <w14:ligatures w14:val="none"/>
        </w:rPr>
        <w:t>Preostali ugovori o javnoj nabavi planiraju se sklopiti na temelju pisanog zahtjeva naručitelja odabranom gospodarskom subjektu da dostavi novu ponudu. Pisani zahtjev može sadržavati osim izvornih, preciznije definirane uvjete te druge nebitne izmjene i dopune uvjeta okvirnog sporazuma koji su navedeni u dokumentaciji za nadmetanje kod okvirnog sporazuma.</w:t>
      </w:r>
    </w:p>
    <w:p w14:paraId="2C5B9BA7" w14:textId="77777777" w:rsidR="00894DAC" w:rsidRDefault="00894DAC" w:rsidP="00B54D99">
      <w:pPr>
        <w:ind w:left="284" w:right="117"/>
        <w:jc w:val="both"/>
        <w:rPr>
          <w:rFonts w:ascii="Calibri" w:eastAsia="Calibri" w:hAnsi="Calibri" w:cs="Calibri"/>
          <w:kern w:val="0"/>
          <w:sz w:val="24"/>
          <w:szCs w:val="24"/>
          <w:lang w:eastAsia="hr-HR" w:bidi="hr-HR"/>
          <w14:ligatures w14:val="none"/>
        </w:rPr>
      </w:pPr>
    </w:p>
    <w:p w14:paraId="48AF7B62" w14:textId="77777777" w:rsidR="00C34FAB" w:rsidRPr="006E544B" w:rsidRDefault="00C34FAB" w:rsidP="00C34FAB">
      <w:pPr>
        <w:widowControl w:val="0"/>
        <w:autoSpaceDE w:val="0"/>
        <w:autoSpaceDN w:val="0"/>
        <w:spacing w:before="12" w:after="0" w:line="240" w:lineRule="auto"/>
        <w:rPr>
          <w:rFonts w:ascii="Calibri" w:eastAsia="Calibri" w:hAnsi="Calibri" w:cs="Calibri"/>
          <w:kern w:val="0"/>
          <w:sz w:val="4"/>
          <w:szCs w:val="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t>ROK, NAČIN I UVJETI PLAĆANJA</w:t>
      </w:r>
    </w:p>
    <w:p w14:paraId="7CBE3438" w14:textId="77777777" w:rsidR="00C34FAB" w:rsidRP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0F0FFD44" w14:textId="054784A4" w:rsidR="00C34FAB" w:rsidRPr="00C34FAB" w:rsidRDefault="00C34FAB" w:rsidP="00C34FAB">
      <w:pPr>
        <w:pStyle w:val="ListParagraph"/>
        <w:widowControl w:val="0"/>
        <w:numPr>
          <w:ilvl w:val="2"/>
          <w:numId w:val="7"/>
        </w:numPr>
        <w:tabs>
          <w:tab w:val="left" w:pos="993"/>
        </w:tabs>
        <w:autoSpaceDE w:val="0"/>
        <w:autoSpaceDN w:val="0"/>
        <w:spacing w:before="128" w:after="0" w:line="240" w:lineRule="auto"/>
        <w:ind w:hanging="436"/>
        <w:jc w:val="both"/>
        <w:rPr>
          <w:rFonts w:ascii="Calibri" w:eastAsia="Calibri" w:hAnsi="Calibri" w:cs="Calibri"/>
          <w:b/>
          <w:kern w:val="0"/>
          <w:sz w:val="24"/>
          <w:lang w:eastAsia="hr-HR" w:bidi="hr-HR"/>
          <w14:ligatures w14:val="none"/>
        </w:rPr>
      </w:pPr>
      <w:r w:rsidRPr="00C34FAB">
        <w:rPr>
          <w:rFonts w:ascii="Calibri" w:eastAsia="Calibri" w:hAnsi="Calibri" w:cs="Calibri"/>
          <w:b/>
          <w:kern w:val="0"/>
          <w:sz w:val="24"/>
          <w:lang w:eastAsia="hr-HR" w:bidi="hr-HR"/>
          <w14:ligatures w14:val="none"/>
        </w:rPr>
        <w:t>Avansno plaćanje</w:t>
      </w:r>
    </w:p>
    <w:p w14:paraId="7373D857" w14:textId="77777777" w:rsidR="00C34FAB" w:rsidRPr="00C34FAB" w:rsidRDefault="00C34FAB"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ne predviđa plaćanje predujma (avansa).</w:t>
      </w: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24893DC7" w14:textId="0CEB7CF1" w:rsidR="00C34FAB" w:rsidRPr="00C34FAB" w:rsidRDefault="00C34FAB" w:rsidP="00C34FAB">
      <w:pPr>
        <w:pStyle w:val="ListParagraph"/>
        <w:widowControl w:val="0"/>
        <w:numPr>
          <w:ilvl w:val="2"/>
          <w:numId w:val="8"/>
        </w:numPr>
        <w:tabs>
          <w:tab w:val="left" w:pos="993"/>
        </w:tabs>
        <w:autoSpaceDE w:val="0"/>
        <w:autoSpaceDN w:val="0"/>
        <w:spacing w:before="51" w:after="0" w:line="240" w:lineRule="auto"/>
        <w:ind w:hanging="436"/>
        <w:jc w:val="both"/>
        <w:outlineLvl w:val="1"/>
        <w:rPr>
          <w:rFonts w:ascii="Calibri" w:eastAsia="Calibri" w:hAnsi="Calibri" w:cs="Calibri"/>
          <w:b/>
          <w:bCs/>
          <w:kern w:val="0"/>
          <w:sz w:val="24"/>
          <w:szCs w:val="24"/>
          <w:lang w:eastAsia="hr-HR" w:bidi="hr-HR"/>
          <w14:ligatures w14:val="none"/>
        </w:rPr>
      </w:pPr>
      <w:bookmarkStart w:id="6" w:name="_bookmark58"/>
      <w:bookmarkEnd w:id="6"/>
      <w:r w:rsidRPr="00C34FAB">
        <w:rPr>
          <w:rFonts w:ascii="Calibri" w:eastAsia="Calibri" w:hAnsi="Calibri" w:cs="Calibri"/>
          <w:b/>
          <w:bCs/>
          <w:kern w:val="0"/>
          <w:sz w:val="24"/>
          <w:szCs w:val="24"/>
          <w:lang w:eastAsia="hr-HR" w:bidi="hr-HR"/>
          <w14:ligatures w14:val="none"/>
        </w:rPr>
        <w:t>Izdavanje, ovjera i plaćanje</w:t>
      </w:r>
      <w:r w:rsidRPr="00C34FAB">
        <w:rPr>
          <w:rFonts w:ascii="Calibri" w:eastAsia="Calibri" w:hAnsi="Calibri" w:cs="Calibri"/>
          <w:b/>
          <w:bCs/>
          <w:spacing w:val="-5"/>
          <w:kern w:val="0"/>
          <w:sz w:val="24"/>
          <w:szCs w:val="24"/>
          <w:lang w:eastAsia="hr-HR" w:bidi="hr-HR"/>
          <w14:ligatures w14:val="none"/>
        </w:rPr>
        <w:t xml:space="preserve"> </w:t>
      </w:r>
      <w:r w:rsidR="003A0F73">
        <w:rPr>
          <w:rFonts w:ascii="Calibri" w:eastAsia="Calibri" w:hAnsi="Calibri" w:cs="Calibri"/>
          <w:b/>
          <w:bCs/>
          <w:kern w:val="0"/>
          <w:sz w:val="24"/>
          <w:szCs w:val="24"/>
          <w:lang w:eastAsia="hr-HR" w:bidi="hr-HR"/>
          <w14:ligatures w14:val="none"/>
        </w:rPr>
        <w:t>računa</w:t>
      </w:r>
    </w:p>
    <w:p w14:paraId="7C471CA0" w14:textId="084C4B61" w:rsidR="00C34FAB" w:rsidRPr="00C34FAB" w:rsidRDefault="0067383E"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67383E">
        <w:rPr>
          <w:rFonts w:ascii="Calibri" w:eastAsia="Calibri" w:hAnsi="Calibri" w:cs="Calibri"/>
          <w:kern w:val="0"/>
          <w:sz w:val="24"/>
          <w:szCs w:val="24"/>
          <w:lang w:eastAsia="hr-HR" w:bidi="hr-HR"/>
          <w14:ligatures w14:val="none"/>
        </w:rPr>
        <w:t>Naručitelj će plaćanja vršiti u jednakim mjesečnim ratama.</w:t>
      </w:r>
    </w:p>
    <w:p w14:paraId="4F221E89"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Plaćanje se vrši u Eurima.</w:t>
      </w:r>
    </w:p>
    <w:p w14:paraId="1E048412" w14:textId="1407DF65"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U zajednici gospodarskih subjekata Naručitelj svakom članu za </w:t>
      </w:r>
      <w:r w:rsidR="0067383E">
        <w:rPr>
          <w:rFonts w:ascii="Calibri" w:eastAsia="Calibri" w:hAnsi="Calibri" w:cs="Calibri"/>
          <w:kern w:val="0"/>
          <w:sz w:val="24"/>
          <w:szCs w:val="24"/>
          <w:lang w:eastAsia="hr-HR" w:bidi="hr-HR"/>
          <w14:ligatures w14:val="none"/>
        </w:rPr>
        <w:t>usluge</w:t>
      </w:r>
      <w:r w:rsidRPr="00C34FAB">
        <w:rPr>
          <w:rFonts w:ascii="Calibri" w:eastAsia="Calibri" w:hAnsi="Calibri" w:cs="Calibri"/>
          <w:kern w:val="0"/>
          <w:sz w:val="24"/>
          <w:szCs w:val="24"/>
          <w:lang w:eastAsia="hr-HR" w:bidi="hr-HR"/>
          <w14:ligatures w14:val="none"/>
        </w:rPr>
        <w:t xml:space="preserve"> koje je izveo taj član plaća neposredno, osim ako članovi zajednice gospodarskih subjekata zahtijevaju plaćanje preko jednog člana, u kojem slučaju taj član ispostavlja situacije u ime zajednice gospodarskih subjekata. Ako se dio ugovora daje u podugovor tada će za </w:t>
      </w:r>
      <w:r w:rsidR="0067383E">
        <w:rPr>
          <w:rFonts w:ascii="Calibri" w:eastAsia="Calibri" w:hAnsi="Calibri" w:cs="Calibri"/>
          <w:kern w:val="0"/>
          <w:sz w:val="24"/>
          <w:szCs w:val="24"/>
          <w:lang w:eastAsia="hr-HR" w:bidi="hr-HR"/>
          <w14:ligatures w14:val="none"/>
        </w:rPr>
        <w:t>usluge</w:t>
      </w:r>
      <w:r w:rsidRPr="00C34FAB">
        <w:rPr>
          <w:rFonts w:ascii="Calibri" w:eastAsia="Calibri" w:hAnsi="Calibri" w:cs="Calibri"/>
          <w:kern w:val="0"/>
          <w:sz w:val="24"/>
          <w:szCs w:val="24"/>
          <w:lang w:eastAsia="hr-HR" w:bidi="hr-HR"/>
          <w14:ligatures w14:val="none"/>
        </w:rPr>
        <w:t xml:space="preserve"> koje će izvesti podugovaratelji, Naručitelj izvršiti plaćanje neposredno svakom podugovaratelju koji je naveden u ugovoru, uz obvezno prilaganje računa, odnosno situacija podugovaratelja prema izv</w:t>
      </w:r>
      <w:r w:rsidR="0067383E">
        <w:rPr>
          <w:rFonts w:ascii="Calibri" w:eastAsia="Calibri" w:hAnsi="Calibri" w:cs="Calibri"/>
          <w:kern w:val="0"/>
          <w:sz w:val="24"/>
          <w:szCs w:val="24"/>
          <w:lang w:eastAsia="hr-HR" w:bidi="hr-HR"/>
          <w14:ligatures w14:val="none"/>
        </w:rPr>
        <w:t>ršitelju</w:t>
      </w:r>
      <w:r w:rsidRPr="00C34FAB">
        <w:rPr>
          <w:rFonts w:ascii="Calibri" w:eastAsia="Calibri" w:hAnsi="Calibri" w:cs="Calibri"/>
          <w:kern w:val="0"/>
          <w:sz w:val="24"/>
          <w:szCs w:val="24"/>
          <w:lang w:eastAsia="hr-HR" w:bidi="hr-HR"/>
          <w14:ligatures w14:val="none"/>
        </w:rPr>
        <w:t>/članovima zajednice gospodarskih subjekata. Izv</w:t>
      </w:r>
      <w:r w:rsidR="0067383E">
        <w:rPr>
          <w:rFonts w:ascii="Calibri" w:eastAsia="Calibri" w:hAnsi="Calibri" w:cs="Calibri"/>
          <w:kern w:val="0"/>
          <w:sz w:val="24"/>
          <w:szCs w:val="24"/>
          <w:lang w:eastAsia="hr-HR" w:bidi="hr-HR"/>
          <w14:ligatures w14:val="none"/>
        </w:rPr>
        <w:t>ršitelj</w:t>
      </w:r>
      <w:r w:rsidRPr="00C34FAB">
        <w:rPr>
          <w:rFonts w:ascii="Calibri" w:eastAsia="Calibri" w:hAnsi="Calibri" w:cs="Calibri"/>
          <w:kern w:val="0"/>
          <w:sz w:val="24"/>
          <w:szCs w:val="24"/>
          <w:lang w:eastAsia="hr-HR" w:bidi="hr-HR"/>
          <w14:ligatures w14:val="none"/>
        </w:rPr>
        <w:t xml:space="preserve"> je obvezan u </w:t>
      </w:r>
      <w:r w:rsidR="0067383E">
        <w:rPr>
          <w:rFonts w:ascii="Calibri" w:eastAsia="Calibri" w:hAnsi="Calibri" w:cs="Calibri"/>
          <w:kern w:val="0"/>
          <w:sz w:val="24"/>
          <w:szCs w:val="24"/>
          <w:lang w:eastAsia="hr-HR" w:bidi="hr-HR"/>
          <w14:ligatures w14:val="none"/>
        </w:rPr>
        <w:t>računu</w:t>
      </w:r>
      <w:r w:rsidRPr="00C34FAB">
        <w:rPr>
          <w:rFonts w:ascii="Calibri" w:eastAsia="Calibri" w:hAnsi="Calibri" w:cs="Calibri"/>
          <w:kern w:val="0"/>
          <w:sz w:val="24"/>
          <w:szCs w:val="24"/>
          <w:lang w:eastAsia="hr-HR" w:bidi="hr-HR"/>
          <w14:ligatures w14:val="none"/>
        </w:rPr>
        <w:t xml:space="preserve"> naznačiti koje iznose i na koji račun treba plaćati podugovarateljima, </w:t>
      </w:r>
      <w:r w:rsidRPr="00C34FAB">
        <w:rPr>
          <w:rFonts w:ascii="Calibri" w:eastAsia="Calibri" w:hAnsi="Calibri" w:cs="Calibri"/>
          <w:kern w:val="0"/>
          <w:sz w:val="24"/>
          <w:szCs w:val="24"/>
          <w:lang w:eastAsia="hr-HR" w:bidi="hr-HR"/>
          <w14:ligatures w14:val="none"/>
        </w:rPr>
        <w:lastRenderedPageBreak/>
        <w:t xml:space="preserve">odnosno članovima zajednice gospodarskih subjekata. </w:t>
      </w:r>
    </w:p>
    <w:p w14:paraId="2E4B703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Sukladno odredbama Zakona o elektroničkom izdavanju računa u javnoj nabavi (NN 94/18) Naručitelj je obvezan zaprimiti e-Račun, a Izvođač ga izdati sukladno članku 7. navedenog Zakona te se situacije izdaju u formi e-Računa.</w:t>
      </w:r>
    </w:p>
    <w:p w14:paraId="1F1BF6D9" w14:textId="77777777" w:rsidR="00C34FAB" w:rsidRPr="00C34FAB" w:rsidRDefault="00C34FAB" w:rsidP="00C34FAB">
      <w:pPr>
        <w:widowControl w:val="0"/>
        <w:autoSpaceDE w:val="0"/>
        <w:autoSpaceDN w:val="0"/>
        <w:spacing w:before="122" w:after="0" w:line="244" w:lineRule="auto"/>
        <w:ind w:left="252" w:right="283"/>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Ako članovi zajednice gospodarskih subjekata zahtijevaju plaćanje preko jednog člana, tada taj član ispostavlja račune u ime zajednice gospodarskih subjekata.</w:t>
      </w:r>
    </w:p>
    <w:p w14:paraId="13940D52" w14:textId="0ED99DA7" w:rsidR="00C34FAB" w:rsidRDefault="00C34FAB" w:rsidP="00C34FAB">
      <w:pPr>
        <w:ind w:left="28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Odabrani ponuditelj, članovi zajednice gospodarskih subjekata i podugovaratelji ne smiju bez suglasnosti Naručitelja, svoja potraživanja prema Naručitelju, po ugovoru o javnoj nabavi, prenositi na treće osobe.</w:t>
      </w:r>
    </w:p>
    <w:p w14:paraId="50817B36" w14:textId="77777777" w:rsidR="00D01A2D" w:rsidRDefault="00D01A2D" w:rsidP="00C34FAB">
      <w:pPr>
        <w:ind w:left="284"/>
        <w:jc w:val="both"/>
        <w:rPr>
          <w:rFonts w:ascii="Calibri" w:eastAsia="Calibri" w:hAnsi="Calibri" w:cs="Calibri"/>
          <w:kern w:val="0"/>
          <w:sz w:val="24"/>
          <w:szCs w:val="24"/>
          <w:lang w:eastAsia="hr-HR" w:bidi="hr-HR"/>
          <w14:ligatures w14:val="none"/>
        </w:rPr>
      </w:pPr>
    </w:p>
    <w:p w14:paraId="699315B8" w14:textId="63391BDF" w:rsidR="005159FA" w:rsidRDefault="005159FA">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20EF3426" w14:textId="77777777" w:rsidR="00D01A2D" w:rsidRPr="005159FA" w:rsidRDefault="00D01A2D" w:rsidP="00D01A2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4AB519F8" w14:textId="574086B2" w:rsidR="00D01A2D" w:rsidRPr="00D01A2D" w:rsidRDefault="00D01A2D" w:rsidP="00D01A2D">
      <w:pPr>
        <w:pStyle w:val="ListParagraph"/>
        <w:widowControl w:val="0"/>
        <w:numPr>
          <w:ilvl w:val="1"/>
          <w:numId w:val="7"/>
        </w:numPr>
        <w:tabs>
          <w:tab w:val="left" w:pos="831"/>
          <w:tab w:val="left" w:pos="832"/>
        </w:tabs>
        <w:autoSpaceDE w:val="0"/>
        <w:autoSpaceDN w:val="0"/>
        <w:spacing w:before="127" w:after="120" w:line="240" w:lineRule="auto"/>
        <w:jc w:val="both"/>
        <w:outlineLvl w:val="1"/>
        <w:rPr>
          <w:rFonts w:ascii="Calibri" w:eastAsia="Calibri" w:hAnsi="Calibri" w:cs="Calibri"/>
          <w:b/>
          <w:bCs/>
          <w:kern w:val="0"/>
          <w:sz w:val="24"/>
          <w:szCs w:val="24"/>
          <w:lang w:eastAsia="hr-HR" w:bidi="hr-HR"/>
          <w14:ligatures w14:val="none"/>
        </w:rPr>
      </w:pPr>
      <w:bookmarkStart w:id="7" w:name="_bookmark59"/>
      <w:bookmarkEnd w:id="7"/>
      <w:r w:rsidRPr="00D01A2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2126"/>
        <w:gridCol w:w="5925"/>
      </w:tblGrid>
      <w:tr w:rsidR="00D01A2D" w:rsidRPr="00D01A2D" w14:paraId="2B0FDC16" w14:textId="77777777" w:rsidTr="00AC0F50">
        <w:tc>
          <w:tcPr>
            <w:tcW w:w="1588" w:type="dxa"/>
            <w:shd w:val="clear" w:color="auto" w:fill="DBE5F1"/>
            <w:vAlign w:val="center"/>
          </w:tcPr>
          <w:p w14:paraId="20B22F0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8" w:name="_bookmark60"/>
            <w:bookmarkEnd w:id="8"/>
            <w:r w:rsidRPr="00D01A2D">
              <w:rPr>
                <w:rFonts w:ascii="Calibri" w:eastAsia="Calibri" w:hAnsi="Calibri" w:cs="Arial"/>
                <w:b/>
                <w:kern w:val="0"/>
                <w:lang w:eastAsia="hr-HR" w:bidi="hr-HR"/>
                <w14:ligatures w14:val="none"/>
              </w:rPr>
              <w:t>Vrsta jamstva</w:t>
            </w:r>
          </w:p>
        </w:tc>
        <w:tc>
          <w:tcPr>
            <w:tcW w:w="2126" w:type="dxa"/>
            <w:shd w:val="clear" w:color="auto" w:fill="DBE5F1"/>
            <w:vAlign w:val="center"/>
          </w:tcPr>
          <w:p w14:paraId="6EC3545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Oblik jamstva</w:t>
            </w:r>
          </w:p>
        </w:tc>
        <w:tc>
          <w:tcPr>
            <w:tcW w:w="5925" w:type="dxa"/>
            <w:shd w:val="clear" w:color="auto" w:fill="DBE5F1"/>
            <w:vAlign w:val="center"/>
          </w:tcPr>
          <w:p w14:paraId="56879945"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Uvjeti jamstva</w:t>
            </w:r>
          </w:p>
        </w:tc>
      </w:tr>
      <w:tr w:rsidR="00D01A2D" w:rsidRPr="00D01A2D" w14:paraId="209CDD90" w14:textId="77777777" w:rsidTr="00AC0F50">
        <w:trPr>
          <w:trHeight w:val="416"/>
        </w:trPr>
        <w:tc>
          <w:tcPr>
            <w:tcW w:w="1588" w:type="dxa"/>
            <w:vAlign w:val="center"/>
          </w:tcPr>
          <w:p w14:paraId="1A7B00AD"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5.4.1. </w:t>
            </w:r>
          </w:p>
          <w:p w14:paraId="7BD5A7A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OZBILJNOST PONUDE</w:t>
            </w:r>
          </w:p>
        </w:tc>
        <w:tc>
          <w:tcPr>
            <w:tcW w:w="2126" w:type="dxa"/>
            <w:vAlign w:val="center"/>
          </w:tcPr>
          <w:p w14:paraId="4E8E1526" w14:textId="0D53D349" w:rsidR="00D01A2D" w:rsidRPr="00D01A2D" w:rsidRDefault="005159FA"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5159FA">
              <w:rPr>
                <w:rFonts w:ascii="Calibri" w:eastAsia="Calibri" w:hAnsi="Calibri" w:cs="Arial"/>
                <w:b/>
                <w:kern w:val="0"/>
                <w:sz w:val="20"/>
                <w:szCs w:val="20"/>
                <w:u w:val="single"/>
                <w:lang w:eastAsia="ar-SA" w:bidi="hr-HR"/>
                <w14:ligatures w14:val="none"/>
              </w:rPr>
              <w:t>bankarske garancije</w:t>
            </w:r>
            <w:r w:rsidRPr="005159FA">
              <w:rPr>
                <w:rFonts w:ascii="Calibri" w:eastAsia="Calibri" w:hAnsi="Calibri" w:cs="Arial"/>
                <w:kern w:val="0"/>
                <w:sz w:val="20"/>
                <w:szCs w:val="20"/>
                <w:lang w:eastAsia="ar-SA" w:bidi="hr-HR"/>
                <w14:ligatures w14:val="none"/>
              </w:rPr>
              <w:t xml:space="preserve"> sukladno članku 1039. Zakona o obveznim odnosima, </w:t>
            </w:r>
            <w:r w:rsidRPr="005159FA">
              <w:rPr>
                <w:rFonts w:ascii="Calibri" w:eastAsia="Calibri" w:hAnsi="Calibri" w:cs="Arial"/>
                <w:b/>
                <w:bCs/>
                <w:kern w:val="0"/>
                <w:sz w:val="20"/>
                <w:szCs w:val="20"/>
                <w:u w:val="single"/>
                <w:lang w:eastAsia="ar-SA" w:bidi="hr-HR"/>
                <w14:ligatures w14:val="none"/>
              </w:rPr>
              <w:t xml:space="preserve">ili zadužnice ili bjanko zadužnice </w:t>
            </w:r>
            <w:r w:rsidRPr="005159FA">
              <w:rPr>
                <w:rFonts w:ascii="Calibri" w:eastAsia="Calibri" w:hAnsi="Calibri" w:cs="Arial"/>
                <w:b/>
                <w:kern w:val="0"/>
                <w:sz w:val="20"/>
                <w:szCs w:val="20"/>
                <w:u w:val="single"/>
                <w:lang w:eastAsia="ar-SA" w:bidi="hr-HR"/>
                <w14:ligatures w14:val="none"/>
              </w:rPr>
              <w:t>ili uplate novčanog pologa</w:t>
            </w:r>
          </w:p>
        </w:tc>
        <w:tc>
          <w:tcPr>
            <w:tcW w:w="5925" w:type="dxa"/>
          </w:tcPr>
          <w:p w14:paraId="3BCE3E54" w14:textId="77777777" w:rsidR="00D01A2D" w:rsidRPr="00D01A2D" w:rsidRDefault="00D01A2D" w:rsidP="00D01A2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9" w:name="_Toc74747249"/>
            <w:bookmarkStart w:id="10" w:name="_Toc76472963"/>
            <w:r w:rsidRPr="00D01A2D">
              <w:rPr>
                <w:rFonts w:ascii="Calibri" w:eastAsia="Calibri" w:hAnsi="Calibri" w:cs="Arial"/>
                <w:kern w:val="0"/>
                <w:sz w:val="20"/>
                <w:szCs w:val="20"/>
                <w:lang w:eastAsia="hr-HR" w:bidi="hr-HR"/>
                <w14:ligatures w14:val="none"/>
              </w:rPr>
              <w:t>Iznos jamstva za ozbiljnost ponude iznosi:</w:t>
            </w:r>
            <w:bookmarkEnd w:id="9"/>
            <w:bookmarkEnd w:id="10"/>
          </w:p>
          <w:p w14:paraId="7239E917"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32B0099F" w14:textId="5FCE67B0" w:rsidR="00D01A2D" w:rsidRPr="00D01A2D" w:rsidRDefault="00B54D99" w:rsidP="00D01A2D">
            <w:pPr>
              <w:widowControl w:val="0"/>
              <w:autoSpaceDE w:val="0"/>
              <w:autoSpaceDN w:val="0"/>
              <w:spacing w:after="0" w:line="240" w:lineRule="auto"/>
              <w:ind w:left="34"/>
              <w:contextualSpacing/>
              <w:jc w:val="center"/>
              <w:outlineLvl w:val="0"/>
              <w:rPr>
                <w:rFonts w:ascii="Calibri" w:eastAsia="Calibri" w:hAnsi="Calibri" w:cs="Arial"/>
                <w:b/>
                <w:kern w:val="0"/>
                <w:sz w:val="24"/>
                <w:szCs w:val="24"/>
                <w:u w:val="single"/>
                <w:lang w:eastAsia="hr-HR" w:bidi="hr-HR"/>
                <w14:ligatures w14:val="none"/>
              </w:rPr>
            </w:pPr>
            <w:bookmarkStart w:id="11" w:name="_Toc74747250"/>
            <w:bookmarkStart w:id="12" w:name="_Toc76472964"/>
            <w:r>
              <w:rPr>
                <w:rFonts w:ascii="Calibri" w:eastAsia="Calibri" w:hAnsi="Calibri" w:cs="Arial"/>
                <w:b/>
                <w:bCs/>
                <w:kern w:val="0"/>
                <w:sz w:val="24"/>
                <w:szCs w:val="24"/>
                <w:u w:val="single"/>
                <w:lang w:eastAsia="hr-HR" w:bidi="hr-HR"/>
                <w14:ligatures w14:val="none"/>
              </w:rPr>
              <w:t>10</w:t>
            </w:r>
            <w:r w:rsidR="00D01A2D" w:rsidRPr="00D01A2D">
              <w:rPr>
                <w:rFonts w:ascii="Calibri" w:eastAsia="Calibri" w:hAnsi="Calibri" w:cs="Arial"/>
                <w:b/>
                <w:bCs/>
                <w:kern w:val="0"/>
                <w:sz w:val="24"/>
                <w:szCs w:val="24"/>
                <w:u w:val="single"/>
                <w:lang w:eastAsia="hr-HR" w:bidi="hr-HR"/>
                <w14:ligatures w14:val="none"/>
              </w:rPr>
              <w:t>.</w:t>
            </w:r>
            <w:r w:rsidR="00D01A2D" w:rsidRPr="00D01A2D">
              <w:rPr>
                <w:rFonts w:ascii="Calibri" w:eastAsia="Calibri" w:hAnsi="Calibri" w:cs="Arial"/>
                <w:b/>
                <w:kern w:val="0"/>
                <w:sz w:val="24"/>
                <w:szCs w:val="24"/>
                <w:u w:val="single"/>
                <w:lang w:eastAsia="hr-HR" w:bidi="hr-HR"/>
                <w14:ligatures w14:val="none"/>
              </w:rPr>
              <w:t xml:space="preserve">000,00 </w:t>
            </w:r>
            <w:bookmarkEnd w:id="11"/>
            <w:bookmarkEnd w:id="12"/>
            <w:r w:rsidR="00D01A2D">
              <w:rPr>
                <w:rFonts w:ascii="Calibri" w:eastAsia="Calibri" w:hAnsi="Calibri" w:cs="Arial"/>
                <w:b/>
                <w:kern w:val="0"/>
                <w:sz w:val="24"/>
                <w:szCs w:val="24"/>
                <w:u w:val="single"/>
                <w:lang w:eastAsia="hr-HR" w:bidi="hr-HR"/>
                <w14:ligatures w14:val="none"/>
              </w:rPr>
              <w:t>EUR-a</w:t>
            </w:r>
            <w:r w:rsidR="00D01A2D" w:rsidRPr="00D01A2D">
              <w:rPr>
                <w:rFonts w:ascii="Calibri" w:eastAsia="Calibri" w:hAnsi="Calibri" w:cs="Arial"/>
                <w:b/>
                <w:kern w:val="0"/>
                <w:sz w:val="24"/>
                <w:szCs w:val="24"/>
                <w:u w:val="single"/>
                <w:lang w:eastAsia="hr-HR" w:bidi="hr-HR"/>
                <w14:ligatures w14:val="none"/>
              </w:rPr>
              <w:t xml:space="preserve"> </w:t>
            </w:r>
          </w:p>
          <w:p w14:paraId="266DF2C1"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63068F5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U </w:t>
            </w:r>
            <w:r w:rsidRPr="00D01A2D">
              <w:rPr>
                <w:rFonts w:ascii="Calibri" w:eastAsia="Calibri" w:hAnsi="Calibri" w:cs="Arial"/>
                <w:b/>
                <w:bCs/>
                <w:kern w:val="0"/>
                <w:sz w:val="20"/>
                <w:szCs w:val="20"/>
                <w:lang w:eastAsia="ar-SA" w:bidi="hr-HR"/>
                <w14:ligatures w14:val="none"/>
              </w:rPr>
              <w:t>bankarskoj garanciji</w:t>
            </w:r>
            <w:r w:rsidRPr="00D01A2D">
              <w:rPr>
                <w:rFonts w:ascii="Calibri" w:eastAsia="Calibri" w:hAnsi="Calibri" w:cs="Arial"/>
                <w:kern w:val="0"/>
                <w:sz w:val="20"/>
                <w:szCs w:val="20"/>
                <w:lang w:eastAsia="ar-SA" w:bidi="hr-HR"/>
                <w14:ligatures w14:val="none"/>
              </w:rPr>
              <w:t xml:space="preserve"> mora biti navedeno sljedeće:</w:t>
            </w:r>
          </w:p>
          <w:p w14:paraId="0DB68D93" w14:textId="7A4221D6"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je korisnik garancije </w:t>
            </w:r>
            <w:r w:rsidR="00B54D99" w:rsidRPr="00B54D99">
              <w:rPr>
                <w:rFonts w:ascii="Calibri" w:eastAsia="Calibri" w:hAnsi="Calibri" w:cs="Arial"/>
                <w:kern w:val="0"/>
                <w:sz w:val="20"/>
                <w:szCs w:val="20"/>
                <w:lang w:eastAsia="ar-SA" w:bidi="hr-HR"/>
                <w14:ligatures w14:val="none"/>
              </w:rPr>
              <w:t>LUČKA UPRAVA DUBROVNIK</w:t>
            </w:r>
            <w:r w:rsidRPr="00D01A2D">
              <w:rPr>
                <w:rFonts w:ascii="Calibri" w:eastAsia="Calibri" w:hAnsi="Calibri" w:cs="Arial"/>
                <w:kern w:val="0"/>
                <w:sz w:val="20"/>
                <w:szCs w:val="20"/>
                <w:lang w:eastAsia="ar-SA" w:bidi="hr-HR"/>
                <w14:ligatures w14:val="none"/>
              </w:rPr>
              <w:t>,</w:t>
            </w:r>
          </w:p>
          <w:p w14:paraId="2F61E904" w14:textId="77777777"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D01A2D">
              <w:rPr>
                <w:rFonts w:ascii="Calibri" w:eastAsia="Calibri" w:hAnsi="Calibri" w:cs="Arial"/>
                <w:b/>
                <w:kern w:val="0"/>
                <w:sz w:val="20"/>
                <w:szCs w:val="20"/>
                <w:lang w:eastAsia="ar-SA" w:bidi="hr-HR"/>
                <w14:ligatures w14:val="none"/>
              </w:rPr>
              <w:t>(navesti traženi iznos)</w:t>
            </w:r>
            <w:r w:rsidRPr="00D01A2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D01A2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D01A2D">
              <w:rPr>
                <w:rFonts w:ascii="Calibri" w:eastAsia="Calibri" w:hAnsi="Calibri" w:cs="Arial"/>
                <w:kern w:val="0"/>
                <w:sz w:val="20"/>
                <w:szCs w:val="20"/>
                <w:lang w:eastAsia="ar-SA" w:bidi="hr-HR"/>
                <w14:ligatures w14:val="none"/>
              </w:rPr>
              <w:t>,</w:t>
            </w:r>
            <w:r w:rsidRPr="00D01A2D">
              <w:rPr>
                <w:rFonts w:ascii="Calibri" w:eastAsia="Calibri" w:hAnsi="Calibri" w:cs="Arial"/>
                <w:color w:val="231F20"/>
                <w:kern w:val="0"/>
                <w:sz w:val="20"/>
                <w:szCs w:val="20"/>
                <w:lang w:eastAsia="hr-HR" w:bidi="hr-HR"/>
                <w14:ligatures w14:val="none"/>
              </w:rPr>
              <w:t xml:space="preserve"> neprihvaćanja ispravka računske greške</w:t>
            </w:r>
            <w:r w:rsidRPr="00D01A2D">
              <w:rPr>
                <w:rFonts w:ascii="Calibri" w:eastAsia="Calibri" w:hAnsi="Calibri" w:cs="Arial"/>
                <w:kern w:val="0"/>
                <w:sz w:val="20"/>
                <w:szCs w:val="20"/>
                <w:lang w:eastAsia="ar-SA" w:bidi="hr-HR"/>
                <w14:ligatures w14:val="none"/>
              </w:rPr>
              <w:t xml:space="preserve">, </w:t>
            </w:r>
            <w:r w:rsidRPr="00D01A2D">
              <w:rPr>
                <w:rFonts w:ascii="Calibri" w:eastAsia="Calibri" w:hAnsi="Calibri" w:cs="Arial"/>
                <w:color w:val="231F20"/>
                <w:kern w:val="0"/>
                <w:sz w:val="20"/>
                <w:szCs w:val="20"/>
                <w:lang w:eastAsia="hr-HR" w:bidi="hr-HR"/>
                <w14:ligatures w14:val="none"/>
              </w:rPr>
              <w:t xml:space="preserve">odbijanja potpisivanja ugovora o javnoj nabavi </w:t>
            </w:r>
            <w:r w:rsidRPr="00D01A2D">
              <w:rPr>
                <w:rFonts w:ascii="Calibri" w:eastAsia="Calibri" w:hAnsi="Calibri" w:cs="Arial"/>
                <w:kern w:val="0"/>
                <w:sz w:val="20"/>
                <w:szCs w:val="20"/>
                <w:lang w:eastAsia="ar-SA" w:bidi="hr-HR"/>
                <w14:ligatures w14:val="none"/>
              </w:rPr>
              <w:t xml:space="preserve">i nedostavljanja jamstva za uredno ispunjenje ugovora. </w:t>
            </w:r>
          </w:p>
          <w:p w14:paraId="5A350329" w14:textId="77777777" w:rsid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hr-HR" w:bidi="hr-HR"/>
                <w14:ligatures w14:val="none"/>
              </w:rPr>
              <w:t>Jamstvo za ozbiljnost ponude mora trajati minimalno sukladno roku valjanosti ponude</w:t>
            </w:r>
            <w:r w:rsidRPr="00D01A2D">
              <w:rPr>
                <w:rFonts w:ascii="Calibri" w:eastAsia="Calibri" w:hAnsi="Calibri" w:cs="Arial"/>
                <w:b/>
                <w:kern w:val="0"/>
                <w:sz w:val="20"/>
                <w:szCs w:val="20"/>
                <w:lang w:eastAsia="hr-HR" w:bidi="hr-HR"/>
                <w14:ligatures w14:val="none"/>
              </w:rPr>
              <w:t xml:space="preserve">. </w:t>
            </w:r>
            <w:r w:rsidRPr="00D01A2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D01A2D">
              <w:rPr>
                <w:rFonts w:ascii="Calibri" w:eastAsia="Calibri" w:hAnsi="Calibri" w:cs="Arial"/>
                <w:kern w:val="0"/>
                <w:sz w:val="20"/>
                <w:szCs w:val="20"/>
                <w:lang w:eastAsia="ar-SA" w:bidi="hr-HR"/>
                <w14:ligatures w14:val="none"/>
              </w:rPr>
              <w:t xml:space="preserve">Ako istekne rok valjanosti ponude, </w:t>
            </w:r>
            <w:r w:rsidRPr="00D01A2D">
              <w:rPr>
                <w:rFonts w:ascii="Calibri" w:eastAsia="Calibri" w:hAnsi="Calibri" w:cs="Arial"/>
                <w:iCs/>
                <w:kern w:val="0"/>
                <w:sz w:val="20"/>
                <w:szCs w:val="20"/>
                <w:lang w:eastAsia="hr-HR" w:bidi="hr-HR"/>
                <w14:ligatures w14:val="none"/>
              </w:rPr>
              <w:t xml:space="preserve">naručitelj </w:t>
            </w:r>
            <w:r w:rsidRPr="00D01A2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7A1B4D48" w14:textId="5FE1278F" w:rsidR="005159FA" w:rsidRPr="00D01A2D" w:rsidRDefault="005159FA"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5159FA">
              <w:rPr>
                <w:rFonts w:ascii="Calibri" w:eastAsia="Calibri" w:hAnsi="Calibri" w:cs="Arial"/>
                <w:kern w:val="0"/>
                <w:sz w:val="20"/>
                <w:szCs w:val="20"/>
                <w:lang w:eastAsia="ar-SA" w:bidi="hr-HR"/>
                <w14:ligatures w14:val="none"/>
              </w:rPr>
              <w:t xml:space="preserve">U slučaju dostave </w:t>
            </w:r>
            <w:r w:rsidRPr="00AA31B8">
              <w:rPr>
                <w:rFonts w:ascii="Calibri" w:eastAsia="Calibri" w:hAnsi="Calibri" w:cs="Arial"/>
                <w:b/>
                <w:bCs/>
                <w:kern w:val="0"/>
                <w:sz w:val="20"/>
                <w:szCs w:val="20"/>
                <w:u w:val="single"/>
                <w:lang w:eastAsia="ar-SA" w:bidi="hr-HR"/>
                <w14:ligatures w14:val="none"/>
              </w:rPr>
              <w:t>jamstva za ozbiljnost ponude u vidu zadužnice ili bjanko zadužnice</w:t>
            </w:r>
            <w:r w:rsidRPr="005159FA">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3EC72B63" w14:textId="77777777" w:rsidR="00D01A2D" w:rsidRPr="00D01A2D" w:rsidRDefault="00D01A2D" w:rsidP="00D01A2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D01A2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D01A2D">
              <w:rPr>
                <w:rFonts w:ascii="Calibri" w:eastAsia="Calibri" w:hAnsi="Calibri" w:cs="Arial"/>
                <w:kern w:val="0"/>
                <w:sz w:val="20"/>
                <w:szCs w:val="20"/>
                <w:lang w:eastAsia="ar-SA" w:bidi="hr-HR"/>
                <w14:ligatures w14:val="none"/>
              </w:rPr>
              <w:t>smije biti ni na koji način oštećen (bušenjem, klamanjem i sl.).</w:t>
            </w:r>
            <w:r w:rsidRPr="00D01A2D">
              <w:rPr>
                <w:rFonts w:ascii="Calibri" w:eastAsia="Calibri" w:hAnsi="Calibri" w:cs="Arial"/>
                <w:spacing w:val="-2"/>
                <w:kern w:val="0"/>
                <w:sz w:val="20"/>
                <w:szCs w:val="20"/>
                <w:lang w:eastAsia="ar-SA" w:bidi="hr-HR"/>
                <w14:ligatures w14:val="none"/>
              </w:rPr>
              <w:t xml:space="preserve"> </w:t>
            </w:r>
          </w:p>
          <w:p w14:paraId="79D85997"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7BF1F3E2"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iCs/>
                <w:kern w:val="0"/>
                <w:sz w:val="20"/>
                <w:szCs w:val="20"/>
                <w:lang w:eastAsia="hr-HR" w:bidi="hr-HR"/>
                <w14:ligatures w14:val="none"/>
              </w:rPr>
              <w:t xml:space="preserve">Naručitelj je </w:t>
            </w:r>
            <w:r w:rsidRPr="00D01A2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3ACBC0C6" w14:textId="29B92CD6" w:rsidR="005159FA" w:rsidRPr="005159FA" w:rsidRDefault="005159FA" w:rsidP="00B54D99">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5159FA">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Pr="005159FA">
              <w:rPr>
                <w:rFonts w:ascii="Calibri" w:eastAsia="Calibri" w:hAnsi="Calibri" w:cs="Arial"/>
                <w:kern w:val="0"/>
                <w:sz w:val="20"/>
                <w:szCs w:val="20"/>
                <w:lang w:eastAsia="hr-HR" w:bidi="hr-HR"/>
                <w14:ligatures w14:val="none"/>
              </w:rPr>
              <w:t xml:space="preserve"> IBAN: </w:t>
            </w:r>
            <w:r w:rsidR="00B54D99" w:rsidRPr="00B54D99">
              <w:rPr>
                <w:rFonts w:ascii="Calibri" w:eastAsia="Calibri" w:hAnsi="Calibri" w:cs="Arial"/>
                <w:kern w:val="0"/>
                <w:sz w:val="20"/>
                <w:szCs w:val="20"/>
                <w:lang w:eastAsia="hr-HR" w:bidi="hr-HR"/>
                <w14:ligatures w14:val="none"/>
              </w:rPr>
              <w:t>HR12 1001 0051 8630 00160; Model i poziv na broj: HR64 9725-51343-oib uplatitelja;</w:t>
            </w:r>
          </w:p>
          <w:p w14:paraId="35AF4BC4" w14:textId="2DC429E2" w:rsidR="005159FA" w:rsidRPr="005159FA" w:rsidRDefault="005159FA" w:rsidP="005159FA">
            <w:pPr>
              <w:widowControl w:val="0"/>
              <w:autoSpaceDE w:val="0"/>
              <w:autoSpaceDN w:val="0"/>
              <w:spacing w:after="0" w:line="240" w:lineRule="auto"/>
              <w:jc w:val="both"/>
              <w:rPr>
                <w:rFonts w:ascii="Calibri" w:eastAsia="Calibri" w:hAnsi="Calibri" w:cs="Arial"/>
                <w:color w:val="0070C0"/>
                <w:kern w:val="0"/>
                <w:sz w:val="20"/>
                <w:szCs w:val="20"/>
                <w:lang w:eastAsia="hr-HR" w:bidi="hr-HR"/>
                <w14:ligatures w14:val="none"/>
              </w:rPr>
            </w:pPr>
            <w:r w:rsidRPr="005159FA">
              <w:rPr>
                <w:rFonts w:ascii="Calibri" w:eastAsia="Calibri" w:hAnsi="Calibri" w:cs="Arial"/>
                <w:kern w:val="0"/>
                <w:sz w:val="20"/>
                <w:szCs w:val="20"/>
                <w:lang w:eastAsia="hr-HR" w:bidi="hr-HR"/>
                <w14:ligatures w14:val="none"/>
              </w:rPr>
              <w:t>Opis plaćanja: Jamstvo za ozbiljnost ponude ev.broj nabave: N</w:t>
            </w:r>
            <w:r w:rsidR="00B54D99">
              <w:rPr>
                <w:rFonts w:ascii="Calibri" w:eastAsia="Calibri" w:hAnsi="Calibri" w:cs="Arial"/>
                <w:kern w:val="0"/>
                <w:sz w:val="20"/>
                <w:szCs w:val="20"/>
                <w:lang w:eastAsia="hr-HR" w:bidi="hr-HR"/>
                <w14:ligatures w14:val="none"/>
              </w:rPr>
              <w:t>V</w:t>
            </w:r>
            <w:r w:rsidRPr="005159FA">
              <w:rPr>
                <w:rFonts w:ascii="Calibri" w:eastAsia="Calibri" w:hAnsi="Calibri" w:cs="Arial"/>
                <w:kern w:val="0"/>
                <w:sz w:val="20"/>
                <w:szCs w:val="20"/>
                <w:lang w:eastAsia="hr-HR" w:bidi="hr-HR"/>
                <w14:ligatures w14:val="none"/>
              </w:rPr>
              <w:t>V-</w:t>
            </w:r>
            <w:r w:rsidR="00B54D99">
              <w:rPr>
                <w:rFonts w:ascii="Calibri" w:eastAsia="Calibri" w:hAnsi="Calibri" w:cs="Arial"/>
                <w:kern w:val="0"/>
                <w:sz w:val="20"/>
                <w:szCs w:val="20"/>
                <w:lang w:eastAsia="hr-HR" w:bidi="hr-HR"/>
                <w14:ligatures w14:val="none"/>
              </w:rPr>
              <w:t>01</w:t>
            </w:r>
            <w:r w:rsidRPr="005159FA">
              <w:rPr>
                <w:rFonts w:ascii="Calibri" w:eastAsia="Calibri" w:hAnsi="Calibri" w:cs="Arial"/>
                <w:kern w:val="0"/>
                <w:sz w:val="20"/>
                <w:szCs w:val="20"/>
                <w:lang w:eastAsia="hr-HR" w:bidi="hr-HR"/>
                <w14:ligatures w14:val="none"/>
              </w:rPr>
              <w:t>/202</w:t>
            </w:r>
            <w:r>
              <w:rPr>
                <w:rFonts w:ascii="Calibri" w:eastAsia="Calibri" w:hAnsi="Calibri" w:cs="Arial"/>
                <w:kern w:val="0"/>
                <w:sz w:val="20"/>
                <w:szCs w:val="20"/>
                <w:lang w:eastAsia="hr-HR" w:bidi="hr-HR"/>
                <w14:ligatures w14:val="none"/>
              </w:rPr>
              <w:t>4</w:t>
            </w:r>
            <w:r w:rsidRPr="005159FA">
              <w:rPr>
                <w:rFonts w:ascii="Calibri" w:eastAsia="Calibri" w:hAnsi="Calibri" w:cs="Arial"/>
                <w:kern w:val="0"/>
                <w:sz w:val="20"/>
                <w:szCs w:val="20"/>
                <w:lang w:eastAsia="hr-HR" w:bidi="hr-HR"/>
                <w14:ligatures w14:val="none"/>
              </w:rPr>
              <w:t>.</w:t>
            </w:r>
          </w:p>
          <w:p w14:paraId="373A2F8C" w14:textId="77777777" w:rsidR="00D01A2D" w:rsidRPr="00D01A2D" w:rsidRDefault="00D01A2D" w:rsidP="00D01A2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D01A2D">
              <w:rPr>
                <w:rFonts w:ascii="Calibri" w:eastAsia="Calibri" w:hAnsi="Calibri" w:cs="Arial"/>
                <w:b/>
                <w:kern w:val="0"/>
                <w:sz w:val="20"/>
                <w:szCs w:val="20"/>
                <w:u w:val="single"/>
                <w:lang w:eastAsia="sl-SI" w:bidi="hr-HR"/>
                <w14:ligatures w14:val="none"/>
              </w:rPr>
              <w:t>D</w:t>
            </w:r>
            <w:r w:rsidRPr="00D01A2D">
              <w:rPr>
                <w:rFonts w:ascii="Calibri" w:eastAsia="Calibri" w:hAnsi="Calibri" w:cs="Arial"/>
                <w:b/>
                <w:kern w:val="0"/>
                <w:sz w:val="20"/>
                <w:szCs w:val="20"/>
                <w:u w:val="single"/>
                <w:lang w:eastAsia="hr-HR" w:bidi="hr-HR"/>
                <w14:ligatures w14:val="none"/>
              </w:rPr>
              <w:t>okaz o uplati novčanog pologa ponuditelj je dužan priložiti u ponudu.</w:t>
            </w:r>
          </w:p>
          <w:p w14:paraId="4E3ED86A"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w:t>
            </w:r>
          </w:p>
          <w:p w14:paraId="5C012A15"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Jamstvo mora glasiti na sve članove zajednice, a ne samo na jednog člana te jamstvo mora sadržavati navod o tome da je riječ o zajednici gospodarskih subjekata.</w:t>
            </w:r>
            <w:r w:rsidRPr="00D01A2D">
              <w:rPr>
                <w:rFonts w:ascii="Calibri" w:eastAsia="Calibri" w:hAnsi="Calibri" w:cs="Calibri"/>
                <w:kern w:val="0"/>
                <w:lang w:eastAsia="hr-HR" w:bidi="hr-HR"/>
                <w14:ligatures w14:val="none"/>
              </w:rPr>
              <w:t xml:space="preserve"> </w:t>
            </w:r>
            <w:r w:rsidRPr="00D01A2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3E24B0BB" w14:textId="0EDA4E7C" w:rsidR="00D01A2D" w:rsidRPr="00D01A2D" w:rsidRDefault="00D01A2D" w:rsidP="00D01A2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D01A2D" w:rsidRPr="00D01A2D" w14:paraId="7E009595" w14:textId="77777777" w:rsidTr="00E72603">
        <w:trPr>
          <w:trHeight w:val="7929"/>
        </w:trPr>
        <w:tc>
          <w:tcPr>
            <w:tcW w:w="1588" w:type="dxa"/>
            <w:vAlign w:val="center"/>
          </w:tcPr>
          <w:p w14:paraId="3CEC98CE"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lastRenderedPageBreak/>
              <w:t xml:space="preserve">5.4.2. </w:t>
            </w:r>
          </w:p>
          <w:p w14:paraId="5BAEF937" w14:textId="32DD7D00"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JAMSTVO ZA UREDNO ISPUNJENJE </w:t>
            </w:r>
            <w:r w:rsidR="00455976">
              <w:rPr>
                <w:rFonts w:ascii="Calibri" w:eastAsia="Calibri" w:hAnsi="Calibri" w:cs="Arial"/>
                <w:b/>
                <w:kern w:val="0"/>
                <w:sz w:val="20"/>
                <w:szCs w:val="20"/>
                <w:lang w:eastAsia="hr-HR" w:bidi="hr-HR"/>
                <w14:ligatures w14:val="none"/>
              </w:rPr>
              <w:t>OKVIRNOG SPORAZUMA</w:t>
            </w:r>
          </w:p>
        </w:tc>
        <w:tc>
          <w:tcPr>
            <w:tcW w:w="2126" w:type="dxa"/>
            <w:vAlign w:val="center"/>
          </w:tcPr>
          <w:p w14:paraId="629B9FC6" w14:textId="257AEFDF" w:rsidR="00D01A2D" w:rsidRPr="00D01A2D" w:rsidRDefault="00E72603"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6D4871">
              <w:rPr>
                <w:rFonts w:ascii="Calibri" w:eastAsia="Calibri" w:hAnsi="Calibri" w:cs="Arial"/>
                <w:b/>
                <w:bCs/>
                <w:kern w:val="0"/>
                <w:sz w:val="20"/>
                <w:szCs w:val="20"/>
                <w:lang w:eastAsia="hr-HR" w:bidi="hr-HR"/>
                <w14:ligatures w14:val="none"/>
              </w:rPr>
              <w:t xml:space="preserve">Solemnizirana </w:t>
            </w:r>
            <w:r w:rsidRPr="00796252">
              <w:rPr>
                <w:rFonts w:ascii="Calibri" w:eastAsia="Calibri" w:hAnsi="Calibri" w:cs="Arial"/>
                <w:b/>
                <w:bCs/>
                <w:kern w:val="0"/>
                <w:sz w:val="20"/>
                <w:szCs w:val="20"/>
                <w:lang w:eastAsia="hr-HR" w:bidi="hr-HR"/>
                <w14:ligatures w14:val="none"/>
              </w:rPr>
              <w:t>Zadužnica ili bjanko zadužnica</w:t>
            </w:r>
            <w:r w:rsidRPr="00D01A2D">
              <w:rPr>
                <w:rFonts w:ascii="Calibri" w:eastAsia="Calibri" w:hAnsi="Calibri" w:cs="Arial"/>
                <w:kern w:val="0"/>
                <w:sz w:val="20"/>
                <w:szCs w:val="20"/>
                <w:lang w:eastAsia="hr-HR" w:bidi="hr-HR"/>
                <w14:ligatures w14:val="none"/>
              </w:rPr>
              <w:t xml:space="preserve">, </w:t>
            </w:r>
            <w:r w:rsidRPr="00D01A2D">
              <w:rPr>
                <w:rFonts w:ascii="Calibri" w:eastAsia="Calibri" w:hAnsi="Calibri" w:cs="Arial"/>
                <w:b/>
                <w:kern w:val="0"/>
                <w:sz w:val="20"/>
                <w:szCs w:val="20"/>
                <w:lang w:eastAsia="ar-SA" w:bidi="hr-HR"/>
                <w14:ligatures w14:val="none"/>
              </w:rPr>
              <w:t xml:space="preserve">ili uplata novčanog pologa </w:t>
            </w:r>
            <w:r w:rsidRPr="00D01A2D">
              <w:rPr>
                <w:rFonts w:ascii="Calibri" w:eastAsia="Calibri" w:hAnsi="Calibri" w:cs="Arial"/>
                <w:kern w:val="0"/>
                <w:sz w:val="20"/>
                <w:szCs w:val="20"/>
                <w:lang w:eastAsia="hr-HR" w:bidi="hr-HR"/>
                <w14:ligatures w14:val="none"/>
              </w:rPr>
              <w:t xml:space="preserve">na iznos koji pokriva visinu od </w:t>
            </w:r>
            <w:r w:rsidRPr="00D01A2D">
              <w:rPr>
                <w:rFonts w:ascii="Calibri" w:eastAsia="Calibri" w:hAnsi="Calibri" w:cs="Arial"/>
                <w:b/>
                <w:kern w:val="0"/>
                <w:sz w:val="20"/>
                <w:szCs w:val="20"/>
                <w:lang w:eastAsia="hr-HR" w:bidi="hr-HR"/>
                <w14:ligatures w14:val="none"/>
              </w:rPr>
              <w:t xml:space="preserve">10% </w:t>
            </w:r>
            <w:r w:rsidRPr="00D01A2D">
              <w:rPr>
                <w:rFonts w:ascii="Calibri" w:eastAsia="Calibri" w:hAnsi="Calibri" w:cs="Arial"/>
                <w:kern w:val="0"/>
                <w:sz w:val="20"/>
                <w:szCs w:val="20"/>
                <w:lang w:eastAsia="hr-HR" w:bidi="hr-HR"/>
                <w14:ligatures w14:val="none"/>
              </w:rPr>
              <w:t xml:space="preserve">(slovima: desetposto) vrijednosti </w:t>
            </w:r>
            <w:r w:rsidR="007D0A5D">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(bez PDV-a)</w:t>
            </w:r>
          </w:p>
        </w:tc>
        <w:tc>
          <w:tcPr>
            <w:tcW w:w="5925" w:type="dxa"/>
          </w:tcPr>
          <w:p w14:paraId="6690CE2D" w14:textId="4ECCFCB6"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u obvezi dostaviti jamstvo za uredno ispunjenje </w:t>
            </w:r>
            <w:r w:rsid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u obliku uplate novčanog pologa</w:t>
            </w:r>
            <w:r w:rsidRPr="00D01A2D">
              <w:rPr>
                <w:rFonts w:ascii="Calibri" w:eastAsia="Calibri" w:hAnsi="Calibri" w:cs="Arial"/>
                <w:kern w:val="0"/>
                <w:sz w:val="20"/>
                <w:szCs w:val="20"/>
                <w:lang w:eastAsia="hr-HR" w:bidi="hr-HR"/>
                <w14:ligatures w14:val="none"/>
              </w:rPr>
              <w:t xml:space="preserve"> na žiro-račun Naručitelja </w:t>
            </w:r>
            <w:r w:rsidRPr="005159FA">
              <w:rPr>
                <w:rFonts w:ascii="Calibri" w:eastAsia="Calibri" w:hAnsi="Calibri" w:cs="Arial"/>
                <w:kern w:val="0"/>
                <w:sz w:val="20"/>
                <w:szCs w:val="20"/>
                <w:lang w:eastAsia="hr-HR" w:bidi="hr-HR"/>
                <w14:ligatures w14:val="none"/>
              </w:rPr>
              <w:t xml:space="preserve">IBAN broj: </w:t>
            </w:r>
            <w:r w:rsidR="00B54D99" w:rsidRPr="00B54D99">
              <w:rPr>
                <w:rFonts w:ascii="Calibri" w:eastAsia="Calibri" w:hAnsi="Calibri" w:cs="Arial"/>
                <w:kern w:val="0"/>
                <w:sz w:val="20"/>
                <w:szCs w:val="20"/>
                <w:lang w:eastAsia="hr-HR" w:bidi="hr-HR"/>
                <w14:ligatures w14:val="none"/>
              </w:rPr>
              <w:t>HR12 1001 0051 8630 00160</w:t>
            </w:r>
            <w:r w:rsidR="00B54D99">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ili dostave  zadužnice ili bjanko zadužnice</w:t>
            </w:r>
            <w:r w:rsidRPr="00D01A2D">
              <w:rPr>
                <w:rFonts w:ascii="Calibri" w:eastAsia="Calibri" w:hAnsi="Calibri" w:cs="Arial"/>
                <w:kern w:val="0"/>
                <w:sz w:val="20"/>
                <w:szCs w:val="20"/>
                <w:lang w:eastAsia="hr-HR" w:bidi="hr-HR"/>
                <w14:ligatures w14:val="none"/>
              </w:rPr>
              <w:t xml:space="preserve"> u </w:t>
            </w:r>
            <w:r w:rsidRPr="00D01A2D">
              <w:rPr>
                <w:rFonts w:ascii="Calibri" w:eastAsia="Calibri" w:hAnsi="Calibri" w:cs="Arial"/>
                <w:spacing w:val="-2"/>
                <w:kern w:val="0"/>
                <w:sz w:val="20"/>
                <w:szCs w:val="20"/>
                <w:lang w:eastAsia="hr-HR" w:bidi="hr-HR"/>
                <w14:ligatures w14:val="none"/>
              </w:rPr>
              <w:t xml:space="preserve">visini od 10% ugovorene ukupne vrijednosti </w:t>
            </w:r>
            <w:r w:rsidR="00345F53" w:rsidRPr="00345F53">
              <w:rPr>
                <w:rFonts w:ascii="Calibri" w:eastAsia="Calibri" w:hAnsi="Calibri" w:cs="Arial"/>
                <w:spacing w:val="-2"/>
                <w:kern w:val="0"/>
                <w:sz w:val="20"/>
                <w:szCs w:val="20"/>
                <w:lang w:eastAsia="hr-HR" w:bidi="hr-HR"/>
                <w14:ligatures w14:val="none"/>
              </w:rPr>
              <w:t>okvirnog sporazuma</w:t>
            </w:r>
            <w:r w:rsidRPr="00D01A2D">
              <w:rPr>
                <w:rFonts w:ascii="Calibri" w:eastAsia="Calibri" w:hAnsi="Calibri" w:cs="Arial"/>
                <w:spacing w:val="-2"/>
                <w:kern w:val="0"/>
                <w:sz w:val="20"/>
                <w:szCs w:val="20"/>
                <w:lang w:eastAsia="hr-HR" w:bidi="hr-HR"/>
                <w14:ligatures w14:val="none"/>
              </w:rPr>
              <w:t xml:space="preserve"> bez PDV-a.</w:t>
            </w:r>
          </w:p>
          <w:p w14:paraId="5C42717B"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Uplatu pologa ili dostavu jamstva potrebno je izvršiti u roku od 15 (petnaest) dana od potpisa ugovora.</w:t>
            </w:r>
          </w:p>
          <w:p w14:paraId="7C08736A" w14:textId="39AA5624"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Pr>
                <w:rFonts w:ascii="Calibri" w:eastAsia="Calibri" w:hAnsi="Calibri" w:cs="Arial"/>
                <w:kern w:val="0"/>
                <w:sz w:val="20"/>
                <w:szCs w:val="20"/>
                <w:lang w:eastAsia="hr-HR" w:bidi="hr-HR"/>
                <w14:ligatures w14:val="none"/>
              </w:rPr>
              <w:t>Ako se dostavlja Jamstvo</w:t>
            </w:r>
            <w:r w:rsidRPr="00796252">
              <w:rPr>
                <w:rFonts w:ascii="Calibri" w:eastAsia="Calibri" w:hAnsi="Calibri" w:cs="Arial"/>
                <w:kern w:val="0"/>
                <w:sz w:val="20"/>
                <w:szCs w:val="20"/>
                <w:lang w:eastAsia="hr-HR" w:bidi="hr-HR"/>
                <w14:ligatures w14:val="none"/>
              </w:rPr>
              <w:t xml:space="preserve"> za uredno ispunjenje </w:t>
            </w:r>
            <w:r w:rsidR="00455976" w:rsidRPr="00455976">
              <w:rPr>
                <w:rFonts w:ascii="Calibri" w:eastAsia="Calibri" w:hAnsi="Calibri" w:cs="Arial"/>
                <w:kern w:val="0"/>
                <w:sz w:val="20"/>
                <w:szCs w:val="20"/>
                <w:lang w:eastAsia="hr-HR" w:bidi="hr-HR"/>
                <w14:ligatures w14:val="none"/>
              </w:rPr>
              <w:t>okvirnog sporazuma</w:t>
            </w:r>
            <w:r w:rsidRPr="00796252">
              <w:rPr>
                <w:rFonts w:ascii="Calibri" w:eastAsia="Calibri" w:hAnsi="Calibri" w:cs="Arial"/>
                <w:kern w:val="0"/>
                <w:sz w:val="20"/>
                <w:szCs w:val="20"/>
                <w:lang w:eastAsia="hr-HR" w:bidi="hr-HR"/>
                <w14:ligatures w14:val="none"/>
              </w:rPr>
              <w:t xml:space="preserve"> u vidu zadužnice ili bjanko zadužnice mora biti potvrđen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kod javnog bilježnika te ispostavljen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registru zadužnica i bjanko zadužnica (NN 115/2012, 125/2014 i 82/2017) i popunjen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obliku i sadržaju bjanko zadužnice (NN 115/2012 i 82/2017) i Pravilniku o obliku i sadržaju zadužnice (NN 115/2012 i 82/2017).</w:t>
            </w:r>
          </w:p>
          <w:p w14:paraId="6B40B3C0" w14:textId="62287EEE"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biti će naplaćeno u slučaju povrede ugovornih obveza od strane odabranog ponuditelja, </w:t>
            </w:r>
            <w:r w:rsidRPr="00D01A2D">
              <w:rPr>
                <w:rFonts w:ascii="Calibri" w:eastAsia="Calibri" w:hAnsi="Calibri" w:cs="Arial"/>
                <w:b/>
                <w:kern w:val="0"/>
                <w:sz w:val="20"/>
                <w:szCs w:val="20"/>
                <w:lang w:eastAsia="hr-HR" w:bidi="hr-HR"/>
                <w14:ligatures w14:val="none"/>
              </w:rPr>
              <w:t>kao i u slučaju raskida ugovora i nastanka štete</w:t>
            </w:r>
            <w:r w:rsidRPr="00D01A2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2C3CAB89" w14:textId="303C7FAF"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Na zahtjev Naručitelja, odabrani ponuditelj će produžiti rok jamstva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w:t>
            </w:r>
          </w:p>
          <w:p w14:paraId="2E8D7811" w14:textId="2BBA6F6D"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 slučaju sklapanja ugovora sa Zajednicom gospodarskih subjekata, 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može dostaviti bilo koji član iz Zajednice gospodarskih subjekata, u cijelosti ili parcijalno s članom/vima pod uvjetom da jamstvo za uredno ispunjenje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xml:space="preserve">, u bilo kojem slučaju treba iznositi 10 % (desetposto) od vrijednosti ugovora bez PDV-a, te </w:t>
            </w:r>
            <w:r w:rsidRPr="00D01A2D">
              <w:rPr>
                <w:rFonts w:ascii="Calibri" w:eastAsia="Calibri" w:hAnsi="Calibri" w:cs="Arial"/>
                <w:i/>
                <w:iCs/>
                <w:kern w:val="0"/>
                <w:sz w:val="20"/>
                <w:szCs w:val="20"/>
                <w:lang w:eastAsia="hr-HR" w:bidi="hr-HR"/>
                <w14:ligatures w14:val="none"/>
              </w:rPr>
              <w:t>da se u njemu nalaze podaci o svim članovima zajednice gospodarskih subjekata.</w:t>
            </w:r>
          </w:p>
          <w:p w14:paraId="15C9E91C" w14:textId="36F94C35" w:rsidR="00D01A2D" w:rsidRPr="00D01A2D" w:rsidRDefault="00E72603" w:rsidP="00E72603">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Ukoliko odabrani ponuditelj ne dostavi jamstvo u roku od 15 (petnaest) dana od dana potpisivanja </w:t>
            </w:r>
            <w:r w:rsidR="00455976" w:rsidRPr="00455976">
              <w:rPr>
                <w:rFonts w:ascii="Calibri" w:eastAsia="Calibri" w:hAnsi="Calibri" w:cs="Arial"/>
                <w:kern w:val="0"/>
                <w:sz w:val="20"/>
                <w:szCs w:val="20"/>
                <w:lang w:eastAsia="hr-HR" w:bidi="hr-HR"/>
                <w14:ligatures w14:val="none"/>
              </w:rPr>
              <w:t>okvirnog sporazuma</w:t>
            </w:r>
            <w:r w:rsidRPr="00D01A2D">
              <w:rPr>
                <w:rFonts w:ascii="Calibri" w:eastAsia="Calibri" w:hAnsi="Calibri" w:cs="Arial"/>
                <w:kern w:val="0"/>
                <w:sz w:val="20"/>
                <w:szCs w:val="20"/>
                <w:lang w:eastAsia="hr-HR" w:bidi="hr-HR"/>
                <w14:ligatures w14:val="none"/>
              </w:rPr>
              <w:t>, a prije isteka jamstva za ozbiljnost ponude, Naručitelj ima pravo raskinuti ugovor i naplatiti jamstvo za ozbiljnost ponude.</w:t>
            </w:r>
          </w:p>
        </w:tc>
      </w:tr>
    </w:tbl>
    <w:p w14:paraId="1C75584A" w14:textId="77777777" w:rsidR="00D01A2D" w:rsidRPr="00A75D97" w:rsidRDefault="00D01A2D" w:rsidP="00D01A2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5CC8D52A" w14:textId="77777777" w:rsidR="00D01A2D" w:rsidRPr="00D01A2D" w:rsidRDefault="00D01A2D"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D01A2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1FA694A3"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D01A2D">
        <w:rPr>
          <w:rFonts w:ascii="Calibri" w:eastAsia="Calibri" w:hAnsi="Calibri" w:cs="Calibri"/>
          <w:spacing w:val="-2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kamatama.</w:t>
      </w:r>
    </w:p>
    <w:p w14:paraId="54A0E5AA" w14:textId="77777777" w:rsidR="00D01A2D" w:rsidRPr="00D01A2D" w:rsidRDefault="00D01A2D" w:rsidP="00AC0F50">
      <w:pPr>
        <w:widowControl w:val="0"/>
        <w:numPr>
          <w:ilvl w:val="0"/>
          <w:numId w:val="11"/>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odbijanja postupanja prema uputama i zadacima</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Naručitelja.</w:t>
      </w:r>
    </w:p>
    <w:p w14:paraId="3B978A4B"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slučaju</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odbijanja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suradnje</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sa</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ostalim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izvršiteljima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ugovornih obveza</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angažiranim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realizaciji</w:t>
      </w:r>
      <w:r w:rsidRPr="00D01A2D">
        <w:rPr>
          <w:rFonts w:ascii="Calibri" w:eastAsia="Calibri" w:hAnsi="Calibri" w:cs="Calibri"/>
          <w:spacing w:val="-8"/>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 u okviru provedbe drugih projektnih aktivnosti za cijelo vrijeme</w:t>
      </w:r>
      <w:r w:rsidRPr="00D01A2D">
        <w:rPr>
          <w:rFonts w:ascii="Calibri" w:eastAsia="Calibri" w:hAnsi="Calibri" w:cs="Calibri"/>
          <w:spacing w:val="-4"/>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trajanja.</w:t>
      </w:r>
    </w:p>
    <w:p w14:paraId="3FA1296D" w14:textId="77777777" w:rsidR="00D01A2D" w:rsidRPr="00D01A2D" w:rsidRDefault="00D01A2D" w:rsidP="00D01A2D">
      <w:pPr>
        <w:widowControl w:val="0"/>
        <w:numPr>
          <w:ilvl w:val="0"/>
          <w:numId w:val="11"/>
        </w:numPr>
        <w:tabs>
          <w:tab w:val="left" w:pos="614"/>
        </w:tabs>
        <w:autoSpaceDE w:val="0"/>
        <w:autoSpaceDN w:val="0"/>
        <w:spacing w:before="122" w:after="0" w:line="244" w:lineRule="auto"/>
        <w:ind w:right="27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nedolaska na sastanke koordinacije predstavnika Naručitelja i ostalih izvršitelja angažiranim na realizaciji</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w:t>
      </w:r>
    </w:p>
    <w:p w14:paraId="24BF0DB2" w14:textId="77777777" w:rsidR="00D01A2D" w:rsidRPr="00D01A2D" w:rsidRDefault="00D01A2D" w:rsidP="00D01A2D">
      <w:pPr>
        <w:widowControl w:val="0"/>
        <w:numPr>
          <w:ilvl w:val="0"/>
          <w:numId w:val="11"/>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6CC10EA6" w14:textId="77777777" w:rsidR="00D01A2D" w:rsidRPr="00D01A2D" w:rsidRDefault="00D01A2D" w:rsidP="00D01A2D">
      <w:pPr>
        <w:widowControl w:val="0"/>
        <w:numPr>
          <w:ilvl w:val="0"/>
          <w:numId w:val="11"/>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D01A2D">
        <w:rPr>
          <w:rFonts w:ascii="Calibri" w:eastAsia="Calibri" w:hAnsi="Calibri" w:cs="Calibri"/>
          <w:spacing w:val="-2"/>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jamstva.</w:t>
      </w:r>
    </w:p>
    <w:p w14:paraId="455BEF8A"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 xml:space="preserve">u drugim slučajevima, radi naplate potraživanja koja Naručitelj ima prema </w:t>
      </w:r>
      <w:r w:rsidRPr="00D01A2D">
        <w:rPr>
          <w:rFonts w:ascii="Calibri" w:eastAsia="Calibri" w:hAnsi="Calibri" w:cs="Calibri"/>
          <w:kern w:val="0"/>
          <w:sz w:val="24"/>
          <w:lang w:eastAsia="hr-HR" w:bidi="hr-HR"/>
          <w14:ligatures w14:val="none"/>
        </w:rPr>
        <w:lastRenderedPageBreak/>
        <w:t>odabranom ponuditelju u svezi sa ugovorom o javnoj nabavi do visine iznosa koje Naručitelj</w:t>
      </w:r>
      <w:r w:rsidRPr="00D01A2D">
        <w:rPr>
          <w:rFonts w:ascii="Calibri" w:eastAsia="Calibri" w:hAnsi="Calibri" w:cs="Calibri"/>
          <w:spacing w:val="-3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potražuje.</w:t>
      </w:r>
    </w:p>
    <w:p w14:paraId="73015713" w14:textId="77777777" w:rsid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uvijek kada je to predviđeno ostalim odredbama ugovora o javnoj</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nabavi.</w:t>
      </w:r>
    </w:p>
    <w:p w14:paraId="4198C0AD" w14:textId="77777777" w:rsidR="003A0F73" w:rsidRPr="00D01A2D" w:rsidRDefault="003A0F73" w:rsidP="003A0F73">
      <w:pPr>
        <w:widowControl w:val="0"/>
        <w:tabs>
          <w:tab w:val="left" w:pos="614"/>
        </w:tabs>
        <w:autoSpaceDE w:val="0"/>
        <w:autoSpaceDN w:val="0"/>
        <w:spacing w:before="123" w:after="0" w:line="244" w:lineRule="auto"/>
        <w:ind w:left="613" w:right="280"/>
        <w:jc w:val="both"/>
        <w:rPr>
          <w:rFonts w:ascii="Calibri" w:eastAsia="Calibri" w:hAnsi="Calibri" w:cs="Calibri"/>
          <w:kern w:val="0"/>
          <w:sz w:val="24"/>
          <w:lang w:eastAsia="hr-HR" w:bidi="hr-HR"/>
          <w14:ligatures w14:val="none"/>
        </w:rPr>
      </w:pPr>
    </w:p>
    <w:p w14:paraId="323B16FC" w14:textId="77777777" w:rsidR="00A75D97" w:rsidRPr="00A75D97" w:rsidRDefault="00A75D97" w:rsidP="00A75D97">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1FED8C07" w14:textId="09849610" w:rsidR="00A75D97" w:rsidRPr="00A75D97" w:rsidRDefault="00A75D97" w:rsidP="00A75D97">
      <w:pPr>
        <w:pStyle w:val="ListParagraph"/>
        <w:widowControl w:val="0"/>
        <w:numPr>
          <w:ilvl w:val="1"/>
          <w:numId w:val="7"/>
        </w:numPr>
        <w:tabs>
          <w:tab w:val="left" w:pos="832"/>
        </w:tabs>
        <w:autoSpaceDE w:val="0"/>
        <w:autoSpaceDN w:val="0"/>
        <w:spacing w:before="115" w:after="0" w:line="240" w:lineRule="auto"/>
        <w:jc w:val="both"/>
        <w:outlineLvl w:val="1"/>
        <w:rPr>
          <w:rFonts w:ascii="Calibri" w:eastAsia="Calibri" w:hAnsi="Calibri" w:cs="Calibri"/>
          <w:b/>
          <w:bCs/>
          <w:kern w:val="0"/>
          <w:sz w:val="24"/>
          <w:szCs w:val="24"/>
          <w:lang w:eastAsia="hr-HR" w:bidi="hr-HR"/>
          <w14:ligatures w14:val="none"/>
        </w:rPr>
      </w:pPr>
      <w:bookmarkStart w:id="13" w:name="_bookmark45"/>
      <w:bookmarkEnd w:id="13"/>
      <w:r w:rsidRPr="00A75D97">
        <w:rPr>
          <w:rFonts w:ascii="Calibri" w:eastAsia="Calibri" w:hAnsi="Calibri" w:cs="Calibri"/>
          <w:b/>
          <w:bCs/>
          <w:kern w:val="0"/>
          <w:sz w:val="24"/>
          <w:szCs w:val="24"/>
          <w:lang w:eastAsia="hr-HR" w:bidi="hr-HR"/>
          <w14:ligatures w14:val="none"/>
        </w:rPr>
        <w:t>NAČIN ODREĐIVANJA CIJENE</w:t>
      </w:r>
      <w:r w:rsidRPr="00A75D97">
        <w:rPr>
          <w:rFonts w:ascii="Calibri" w:eastAsia="Calibri" w:hAnsi="Calibri" w:cs="Calibri"/>
          <w:b/>
          <w:bCs/>
          <w:spacing w:val="-17"/>
          <w:kern w:val="0"/>
          <w:sz w:val="24"/>
          <w:szCs w:val="24"/>
          <w:lang w:eastAsia="hr-HR" w:bidi="hr-HR"/>
          <w14:ligatures w14:val="none"/>
        </w:rPr>
        <w:t xml:space="preserve"> </w:t>
      </w:r>
      <w:r w:rsidRPr="00A75D97">
        <w:rPr>
          <w:rFonts w:ascii="Calibri" w:eastAsia="Calibri" w:hAnsi="Calibri" w:cs="Calibri"/>
          <w:b/>
          <w:bCs/>
          <w:kern w:val="0"/>
          <w:sz w:val="24"/>
          <w:szCs w:val="24"/>
          <w:lang w:eastAsia="hr-HR" w:bidi="hr-HR"/>
          <w14:ligatures w14:val="none"/>
        </w:rPr>
        <w:t>PONUDE</w:t>
      </w:r>
    </w:p>
    <w:p w14:paraId="7721B125"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Ponuditelji dostavljaju ponude s cijenom </w:t>
      </w:r>
      <w:r w:rsidRPr="00A75D97">
        <w:rPr>
          <w:rFonts w:ascii="Calibri" w:eastAsia="Calibri" w:hAnsi="Calibri" w:cs="Calibri"/>
          <w:b/>
          <w:bCs/>
          <w:kern w:val="0"/>
          <w:sz w:val="24"/>
          <w:u w:val="single"/>
          <w:lang w:eastAsia="hr-HR" w:bidi="hr-HR"/>
          <w14:ligatures w14:val="none"/>
        </w:rPr>
        <w:t>u</w:t>
      </w:r>
      <w:r w:rsidRPr="00A75D97">
        <w:rPr>
          <w:rFonts w:ascii="Calibri" w:eastAsia="Calibri" w:hAnsi="Calibri" w:cs="Calibri"/>
          <w:b/>
          <w:bCs/>
          <w:spacing w:val="-8"/>
          <w:kern w:val="0"/>
          <w:sz w:val="24"/>
          <w:u w:val="single"/>
          <w:lang w:eastAsia="hr-HR" w:bidi="hr-HR"/>
          <w14:ligatures w14:val="none"/>
        </w:rPr>
        <w:t xml:space="preserve"> Eurima (€)</w:t>
      </w:r>
      <w:r w:rsidRPr="00A75D97">
        <w:rPr>
          <w:rFonts w:ascii="Calibri" w:eastAsia="Calibri" w:hAnsi="Calibri" w:cs="Calibri"/>
          <w:b/>
          <w:bCs/>
          <w:kern w:val="0"/>
          <w:sz w:val="24"/>
          <w:u w:val="single"/>
          <w:lang w:eastAsia="hr-HR" w:bidi="hr-HR"/>
          <w14:ligatures w14:val="none"/>
        </w:rPr>
        <w:t>.</w:t>
      </w:r>
    </w:p>
    <w:p w14:paraId="6295D904"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Cijena ponude piše se</w:t>
      </w:r>
      <w:r w:rsidRPr="00A75D97">
        <w:rPr>
          <w:rFonts w:ascii="Calibri" w:eastAsia="Calibri" w:hAnsi="Calibri" w:cs="Calibri"/>
          <w:spacing w:val="-7"/>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brojkama.</w:t>
      </w:r>
    </w:p>
    <w:p w14:paraId="29B362F8" w14:textId="0670BA43" w:rsidR="00A75D97" w:rsidRPr="00A75D97" w:rsidRDefault="00A75D97" w:rsidP="00A75D97">
      <w:pPr>
        <w:widowControl w:val="0"/>
        <w:numPr>
          <w:ilvl w:val="0"/>
          <w:numId w:val="13"/>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Ponuditelji su dužni ponuditi, tj. upisati jediničn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cijen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i ukupn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cijen</w:t>
      </w:r>
      <w:r w:rsidR="0067383E">
        <w:rPr>
          <w:rFonts w:ascii="Calibri" w:eastAsia="Calibri" w:hAnsi="Calibri" w:cs="Calibri"/>
          <w:kern w:val="0"/>
          <w:sz w:val="24"/>
          <w:lang w:eastAsia="hr-HR" w:bidi="hr-HR"/>
          <w14:ligatures w14:val="none"/>
        </w:rPr>
        <w:t>u</w:t>
      </w:r>
      <w:r w:rsidRPr="00A75D97">
        <w:rPr>
          <w:rFonts w:ascii="Calibri" w:eastAsia="Calibri" w:hAnsi="Calibri" w:cs="Calibri"/>
          <w:kern w:val="0"/>
          <w:sz w:val="24"/>
          <w:lang w:eastAsia="hr-HR" w:bidi="hr-HR"/>
          <w14:ligatures w14:val="none"/>
        </w:rPr>
        <w:t xml:space="preserve"> (zaokružene na dvije decimale) za svaku stavku troškovnika, na način kako je to određeno u</w:t>
      </w:r>
      <w:r w:rsidRPr="00A75D97">
        <w:rPr>
          <w:rFonts w:ascii="Calibri" w:eastAsia="Calibri" w:hAnsi="Calibri" w:cs="Calibri"/>
          <w:spacing w:val="-18"/>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troškovniku.</w:t>
      </w:r>
    </w:p>
    <w:p w14:paraId="61E888E0" w14:textId="77777777" w:rsidR="00A75D97" w:rsidRPr="00A75D97" w:rsidRDefault="00A75D97" w:rsidP="00A75D97">
      <w:pPr>
        <w:widowControl w:val="0"/>
        <w:numPr>
          <w:ilvl w:val="0"/>
          <w:numId w:val="13"/>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A75D97">
        <w:rPr>
          <w:rFonts w:ascii="Calibri" w:eastAsia="Calibri" w:hAnsi="Calibri" w:cs="Calibri"/>
          <w:spacing w:val="-14"/>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prazno.</w:t>
      </w:r>
    </w:p>
    <w:p w14:paraId="30D7EFD6" w14:textId="77777777" w:rsidR="00A75D97" w:rsidRPr="00A75D97" w:rsidRDefault="00A75D97" w:rsidP="00A75D97">
      <w:pPr>
        <w:widowControl w:val="0"/>
        <w:numPr>
          <w:ilvl w:val="0"/>
          <w:numId w:val="13"/>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cijenu ponude bez poreza na dodanu vrijednost (PDV) moraju biti uračunati svi troškovi i popusti.</w:t>
      </w:r>
    </w:p>
    <w:p w14:paraId="6718C53F" w14:textId="46424645" w:rsidR="00A75D97" w:rsidRPr="00A75D97" w:rsidRDefault="00A75D97" w:rsidP="00A75D97">
      <w:pPr>
        <w:widowControl w:val="0"/>
        <w:numPr>
          <w:ilvl w:val="0"/>
          <w:numId w:val="13"/>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Cijene stavki troškovnika </w:t>
      </w:r>
      <w:r w:rsidRPr="009A21C6">
        <w:rPr>
          <w:rFonts w:ascii="Calibri" w:eastAsia="Calibri" w:hAnsi="Calibri" w:cs="Calibri"/>
          <w:b/>
          <w:bCs/>
          <w:kern w:val="0"/>
          <w:sz w:val="24"/>
          <w:lang w:eastAsia="hr-HR" w:bidi="hr-HR"/>
          <w14:ligatures w14:val="none"/>
        </w:rPr>
        <w:t xml:space="preserve">su konačne i nepromjenjive za sve vrijeme trajanja </w:t>
      </w:r>
      <w:r w:rsidR="009A21C6">
        <w:rPr>
          <w:rFonts w:ascii="Calibri" w:eastAsia="Calibri" w:hAnsi="Calibri" w:cs="Calibri"/>
          <w:b/>
          <w:bCs/>
          <w:kern w:val="0"/>
          <w:sz w:val="24"/>
          <w:lang w:eastAsia="hr-HR" w:bidi="hr-HR"/>
          <w14:ligatures w14:val="none"/>
        </w:rPr>
        <w:t>okvirnog sporazuma</w:t>
      </w:r>
      <w:r w:rsidR="0067383E">
        <w:rPr>
          <w:rFonts w:ascii="Calibri" w:eastAsia="Calibri" w:hAnsi="Calibri" w:cs="Calibri"/>
          <w:kern w:val="0"/>
          <w:sz w:val="24"/>
          <w:lang w:eastAsia="hr-HR" w:bidi="hr-HR"/>
          <w14:ligatures w14:val="none"/>
        </w:rPr>
        <w:t>.</w:t>
      </w:r>
    </w:p>
    <w:p w14:paraId="22C79319" w14:textId="3DDAA9B0" w:rsidR="00A75D97"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U ponuđenim jediničnom cijenama uključeni su svi troškovi potrebni za izvršenje svih </w:t>
      </w:r>
      <w:r w:rsidR="0067383E">
        <w:rPr>
          <w:rFonts w:ascii="Calibri" w:eastAsia="Calibri" w:hAnsi="Calibri" w:cs="Calibri"/>
          <w:kern w:val="0"/>
          <w:sz w:val="24"/>
          <w:lang w:eastAsia="hr-HR" w:bidi="hr-HR"/>
          <w14:ligatures w14:val="none"/>
        </w:rPr>
        <w:t>usluga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troškovi kopiranja, putni troškovi, dnevnice, sve poreze i prireze, bez obzira da li je u opisu stavki troškovnika navedeno da jedinična cijena sve ovo obuhvaća.</w:t>
      </w:r>
    </w:p>
    <w:p w14:paraId="23E0C0C0" w14:textId="20399129" w:rsidR="0032590B"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Ponuđena cijena obuhvaća sve troškove potrebne za izvršenje svih </w:t>
      </w:r>
      <w:r w:rsidR="0067383E">
        <w:rPr>
          <w:rFonts w:ascii="Calibri" w:eastAsia="Calibri" w:hAnsi="Calibri" w:cs="Calibri"/>
          <w:kern w:val="0"/>
          <w:sz w:val="24"/>
          <w:lang w:eastAsia="hr-HR" w:bidi="hr-HR"/>
          <w14:ligatures w14:val="none"/>
        </w:rPr>
        <w:t>usluga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A75D97">
        <w:rPr>
          <w:rFonts w:ascii="Calibri" w:eastAsia="Calibri" w:hAnsi="Calibri" w:cs="Calibri"/>
          <w:spacing w:val="-3"/>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obuhvaća.</w:t>
      </w:r>
    </w:p>
    <w:p w14:paraId="313344CE" w14:textId="77777777" w:rsidR="00876D27" w:rsidRDefault="00876D27" w:rsidP="00876D27">
      <w:pPr>
        <w:spacing w:before="127"/>
        <w:ind w:left="421" w:right="442"/>
        <w:jc w:val="center"/>
        <w:rPr>
          <w:b/>
          <w:sz w:val="24"/>
        </w:rPr>
      </w:pPr>
    </w:p>
    <w:p w14:paraId="16E34F75" w14:textId="4B995AF4" w:rsidR="00876D27" w:rsidRPr="00876D27" w:rsidRDefault="00876D27" w:rsidP="00876D27">
      <w:pPr>
        <w:pStyle w:val="ListParagraph"/>
        <w:widowControl w:val="0"/>
        <w:numPr>
          <w:ilvl w:val="1"/>
          <w:numId w:val="7"/>
        </w:numPr>
        <w:tabs>
          <w:tab w:val="left" w:pos="831"/>
          <w:tab w:val="left" w:pos="832"/>
        </w:tabs>
        <w:autoSpaceDE w:val="0"/>
        <w:autoSpaceDN w:val="0"/>
        <w:spacing w:before="127" w:after="0" w:line="240" w:lineRule="auto"/>
        <w:jc w:val="both"/>
        <w:rPr>
          <w:b/>
          <w:sz w:val="24"/>
        </w:rPr>
      </w:pPr>
      <w:bookmarkStart w:id="14" w:name="_bookmark51"/>
      <w:bookmarkEnd w:id="14"/>
      <w:r w:rsidRPr="00876D27">
        <w:rPr>
          <w:b/>
          <w:sz w:val="24"/>
        </w:rPr>
        <w:t>JEZIK I PISMO POSTUPKA I</w:t>
      </w:r>
      <w:r w:rsidRPr="00876D27">
        <w:rPr>
          <w:b/>
          <w:spacing w:val="3"/>
          <w:sz w:val="24"/>
        </w:rPr>
        <w:t xml:space="preserve"> </w:t>
      </w:r>
      <w:r w:rsidRPr="00876D27">
        <w:rPr>
          <w:b/>
          <w:sz w:val="24"/>
        </w:rPr>
        <w:t>PONUDE</w:t>
      </w:r>
    </w:p>
    <w:p w14:paraId="296BECF5" w14:textId="77777777" w:rsidR="00876D27" w:rsidRDefault="00876D27" w:rsidP="00876D27">
      <w:pPr>
        <w:pStyle w:val="BodyText"/>
        <w:spacing w:line="244" w:lineRule="auto"/>
        <w:ind w:right="280"/>
      </w:pPr>
      <w: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C6E4859" w14:textId="77777777" w:rsidR="00876D27" w:rsidRDefault="00876D27" w:rsidP="00876D27">
      <w:pPr>
        <w:pStyle w:val="BodyText"/>
        <w:spacing w:before="125" w:line="244" w:lineRule="auto"/>
        <w:ind w:right="284"/>
      </w:pPr>
      <w:r>
        <w:t xml:space="preserve">Ponuda se zajedno s pripadajućom dokumentacijom izrađuje na </w:t>
      </w:r>
      <w:r w:rsidRPr="00DD1AD5">
        <w:rPr>
          <w:u w:val="single"/>
        </w:rPr>
        <w:t>hrvatskom jeziku</w:t>
      </w:r>
      <w:r>
        <w:t xml:space="preserve"> i latiničnom pismu, </w:t>
      </w:r>
      <w:r w:rsidRPr="00DD1AD5">
        <w:t xml:space="preserve">a moguće je navesti pojmove, projekte i sl. na stranom jeziku te koristiti internacionalizme, tuđe riječi i prilagođenice, u kojem slučaju se ne mora </w:t>
      </w:r>
      <w:r w:rsidRPr="00DD1AD5">
        <w:lastRenderedPageBreak/>
        <w:t>prilagati prijevod na hrvatski jezik. Također iznimno, dio popratne dokumentacije može biti i na nekom drugom jeziku, ali se u tom slučaju obavezno prilaže i prijevod na hrvatski jezik</w:t>
      </w:r>
      <w:r>
        <w:t>.</w:t>
      </w:r>
    </w:p>
    <w:p w14:paraId="1DDA53E7" w14:textId="77777777" w:rsidR="00876D27" w:rsidRDefault="00876D27" w:rsidP="00876D27">
      <w:pPr>
        <w:pStyle w:val="BodyText"/>
        <w:spacing w:before="129" w:line="244" w:lineRule="auto"/>
        <w:ind w:right="280"/>
      </w:pPr>
      <w:r>
        <w:t>U</w:t>
      </w:r>
      <w:r>
        <w:rPr>
          <w:spacing w:val="-10"/>
        </w:rPr>
        <w:t xml:space="preserve"> </w:t>
      </w:r>
      <w:r>
        <w:t>cijelom</w:t>
      </w:r>
      <w:r>
        <w:rPr>
          <w:spacing w:val="-10"/>
        </w:rPr>
        <w:t xml:space="preserve"> </w:t>
      </w:r>
      <w:r>
        <w:t>tekstu</w:t>
      </w:r>
      <w:r>
        <w:rPr>
          <w:spacing w:val="-11"/>
        </w:rPr>
        <w:t xml:space="preserve"> </w:t>
      </w:r>
      <w:r>
        <w:t>ove</w:t>
      </w:r>
      <w:r>
        <w:rPr>
          <w:spacing w:val="-11"/>
        </w:rPr>
        <w:t xml:space="preserve"> D</w:t>
      </w:r>
      <w:r>
        <w:t>okumentacije</w:t>
      </w:r>
      <w:r>
        <w:rPr>
          <w:spacing w:val="-11"/>
        </w:rPr>
        <w:t xml:space="preserve"> </w:t>
      </w:r>
      <w:r>
        <w:t>o</w:t>
      </w:r>
      <w:r>
        <w:rPr>
          <w:spacing w:val="-11"/>
        </w:rPr>
        <w:t xml:space="preserve"> </w:t>
      </w:r>
      <w:r>
        <w:t>nabavi</w:t>
      </w:r>
      <w:r>
        <w:rPr>
          <w:spacing w:val="-12"/>
        </w:rPr>
        <w:t xml:space="preserve"> </w:t>
      </w:r>
      <w:r>
        <w:t>riječi</w:t>
      </w:r>
      <w:r>
        <w:rPr>
          <w:spacing w:val="-9"/>
        </w:rPr>
        <w:t xml:space="preserve"> </w:t>
      </w:r>
      <w:r>
        <w:t>i</w:t>
      </w:r>
      <w:r>
        <w:rPr>
          <w:spacing w:val="-11"/>
        </w:rPr>
        <w:t xml:space="preserve"> </w:t>
      </w:r>
      <w:r>
        <w:t>pojmovni</w:t>
      </w:r>
      <w:r>
        <w:rPr>
          <w:spacing w:val="-10"/>
        </w:rPr>
        <w:t xml:space="preserve"> </w:t>
      </w:r>
      <w:r>
        <w:t>sklopovi</w:t>
      </w:r>
      <w:r>
        <w:rPr>
          <w:spacing w:val="-11"/>
        </w:rPr>
        <w:t xml:space="preserve"> </w:t>
      </w:r>
      <w:r>
        <w:t>koji</w:t>
      </w:r>
      <w:r>
        <w:rPr>
          <w:spacing w:val="-11"/>
        </w:rPr>
        <w:t xml:space="preserve"> </w:t>
      </w:r>
      <w:r>
        <w:t>imaju</w:t>
      </w:r>
      <w:r>
        <w:rPr>
          <w:spacing w:val="-9"/>
        </w:rPr>
        <w:t xml:space="preserve"> </w:t>
      </w:r>
      <w:r>
        <w:t>rodno</w:t>
      </w:r>
      <w:r>
        <w:rPr>
          <w:spacing w:val="-10"/>
        </w:rPr>
        <w:t xml:space="preserve"> </w:t>
      </w:r>
      <w:r>
        <w:t>značenje, odnose</w:t>
      </w:r>
      <w:r>
        <w:rPr>
          <w:spacing w:val="-14"/>
        </w:rPr>
        <w:t xml:space="preserve"> </w:t>
      </w:r>
      <w:r>
        <w:t>se</w:t>
      </w:r>
      <w:r>
        <w:rPr>
          <w:spacing w:val="-13"/>
        </w:rPr>
        <w:t xml:space="preserve"> </w:t>
      </w:r>
      <w:r>
        <w:t>jednako</w:t>
      </w:r>
      <w:r>
        <w:rPr>
          <w:spacing w:val="-13"/>
        </w:rPr>
        <w:t xml:space="preserve"> </w:t>
      </w:r>
      <w:r>
        <w:t>na</w:t>
      </w:r>
      <w:r>
        <w:rPr>
          <w:spacing w:val="-13"/>
        </w:rPr>
        <w:t xml:space="preserve"> </w:t>
      </w:r>
      <w:r>
        <w:t>muški</w:t>
      </w:r>
      <w:r>
        <w:rPr>
          <w:spacing w:val="-14"/>
        </w:rPr>
        <w:t xml:space="preserve"> </w:t>
      </w:r>
      <w:r>
        <w:t>i</w:t>
      </w:r>
      <w:r>
        <w:rPr>
          <w:spacing w:val="-13"/>
        </w:rPr>
        <w:t xml:space="preserve"> </w:t>
      </w:r>
      <w:r>
        <w:t>na</w:t>
      </w:r>
      <w:r>
        <w:rPr>
          <w:spacing w:val="-13"/>
        </w:rPr>
        <w:t xml:space="preserve"> </w:t>
      </w:r>
      <w:r>
        <w:t>ženski</w:t>
      </w:r>
      <w:r>
        <w:rPr>
          <w:spacing w:val="-13"/>
        </w:rPr>
        <w:t xml:space="preserve"> </w:t>
      </w:r>
      <w:r>
        <w:t>rod</w:t>
      </w:r>
      <w:r>
        <w:rPr>
          <w:spacing w:val="-16"/>
        </w:rPr>
        <w:t xml:space="preserve"> </w:t>
      </w:r>
      <w:r>
        <w:t>bez</w:t>
      </w:r>
      <w:r>
        <w:rPr>
          <w:spacing w:val="-12"/>
        </w:rPr>
        <w:t xml:space="preserve"> </w:t>
      </w:r>
      <w:r>
        <w:t>obzira</w:t>
      </w:r>
      <w:r>
        <w:rPr>
          <w:spacing w:val="-13"/>
        </w:rPr>
        <w:t xml:space="preserve"> </w:t>
      </w:r>
      <w:r>
        <w:t>jesu</w:t>
      </w:r>
      <w:r>
        <w:rPr>
          <w:spacing w:val="-13"/>
        </w:rPr>
        <w:t xml:space="preserve"> </w:t>
      </w:r>
      <w:r>
        <w:t>li</w:t>
      </w:r>
      <w:r>
        <w:rPr>
          <w:spacing w:val="-14"/>
        </w:rPr>
        <w:t xml:space="preserve"> </w:t>
      </w:r>
      <w:r>
        <w:t>korišteni</w:t>
      </w:r>
      <w:r>
        <w:rPr>
          <w:spacing w:val="-13"/>
        </w:rPr>
        <w:t xml:space="preserve"> </w:t>
      </w:r>
      <w:r>
        <w:t>u</w:t>
      </w:r>
      <w:r>
        <w:rPr>
          <w:spacing w:val="-13"/>
        </w:rPr>
        <w:t xml:space="preserve"> </w:t>
      </w:r>
      <w:r>
        <w:t>muškom</w:t>
      </w:r>
      <w:r>
        <w:rPr>
          <w:spacing w:val="-13"/>
        </w:rPr>
        <w:t xml:space="preserve"> </w:t>
      </w:r>
      <w:r>
        <w:t>ili</w:t>
      </w:r>
      <w:r>
        <w:rPr>
          <w:spacing w:val="-14"/>
        </w:rPr>
        <w:t xml:space="preserve"> </w:t>
      </w:r>
      <w:r>
        <w:t>ženskom</w:t>
      </w:r>
      <w:r>
        <w:rPr>
          <w:spacing w:val="-13"/>
        </w:rPr>
        <w:t xml:space="preserve"> </w:t>
      </w:r>
      <w:r>
        <w:t>rodu.</w:t>
      </w:r>
    </w:p>
    <w:p w14:paraId="5BD18907" w14:textId="77777777" w:rsidR="00876D27" w:rsidRDefault="00876D27" w:rsidP="00876D27">
      <w:pPr>
        <w:pStyle w:val="BodyText"/>
        <w:spacing w:before="129" w:line="244" w:lineRule="auto"/>
        <w:ind w:right="280"/>
      </w:pPr>
    </w:p>
    <w:p w14:paraId="1082AFA8" w14:textId="77777777" w:rsidR="00876D27" w:rsidRDefault="00876D27" w:rsidP="00876D27">
      <w:pPr>
        <w:pStyle w:val="BodyText"/>
        <w:spacing w:before="12"/>
        <w:ind w:left="0"/>
        <w:jc w:val="left"/>
        <w:rPr>
          <w:sz w:val="15"/>
        </w:rPr>
      </w:pPr>
    </w:p>
    <w:p w14:paraId="009978E8" w14:textId="77777777" w:rsidR="00876D27" w:rsidRDefault="00876D27" w:rsidP="00876D27">
      <w:pPr>
        <w:pStyle w:val="Heading2"/>
        <w:numPr>
          <w:ilvl w:val="1"/>
          <w:numId w:val="7"/>
        </w:numPr>
        <w:tabs>
          <w:tab w:val="left" w:pos="831"/>
          <w:tab w:val="left" w:pos="832"/>
        </w:tabs>
        <w:spacing w:before="51"/>
        <w:ind w:hanging="580"/>
      </w:pPr>
      <w:r>
        <w:t>ROK VALJANOSTI</w:t>
      </w:r>
      <w:r>
        <w:rPr>
          <w:spacing w:val="1"/>
        </w:rPr>
        <w:t xml:space="preserve"> </w:t>
      </w:r>
      <w:r>
        <w:t>PONUDE</w:t>
      </w:r>
    </w:p>
    <w:p w14:paraId="1AC00A97" w14:textId="536B0F63" w:rsidR="00876D27" w:rsidRDefault="00876D27" w:rsidP="00876D27">
      <w:pPr>
        <w:pStyle w:val="BodyText"/>
      </w:pPr>
      <w:r>
        <w:t xml:space="preserve">Rok valjanosti ponude </w:t>
      </w:r>
      <w:r w:rsidRPr="0005769E">
        <w:rPr>
          <w:b/>
          <w:u w:val="single"/>
        </w:rPr>
        <w:t xml:space="preserve">ne smije biti kraći od </w:t>
      </w:r>
      <w:r w:rsidR="00AA31B8">
        <w:rPr>
          <w:b/>
          <w:u w:val="single"/>
        </w:rPr>
        <w:t>devedeset (90)</w:t>
      </w:r>
      <w:r w:rsidRPr="0005769E">
        <w:rPr>
          <w:b/>
          <w:u w:val="single"/>
        </w:rPr>
        <w:t xml:space="preserve"> </w:t>
      </w:r>
      <w:r w:rsidR="00AA31B8">
        <w:rPr>
          <w:b/>
          <w:u w:val="single"/>
        </w:rPr>
        <w:t>kalendarskih dana</w:t>
      </w:r>
      <w:r w:rsidRPr="0005769E">
        <w:rPr>
          <w:b/>
          <w:u w:val="single"/>
        </w:rPr>
        <w:t xml:space="preserve"> od dana otvaranja ponuda</w:t>
      </w:r>
      <w:r>
        <w:t>.</w:t>
      </w:r>
    </w:p>
    <w:p w14:paraId="54630012" w14:textId="77777777" w:rsidR="00876D27" w:rsidRDefault="00876D27" w:rsidP="00876D27">
      <w:pPr>
        <w:pStyle w:val="BodyText"/>
        <w:spacing w:line="244" w:lineRule="auto"/>
        <w:ind w:right="281"/>
      </w:pPr>
      <w:r>
        <w:t>Ponuda</w:t>
      </w:r>
      <w:r>
        <w:rPr>
          <w:spacing w:val="-15"/>
        </w:rPr>
        <w:t xml:space="preserve"> </w:t>
      </w:r>
      <w:r>
        <w:t>obvezuje</w:t>
      </w:r>
      <w:r>
        <w:rPr>
          <w:spacing w:val="-14"/>
        </w:rPr>
        <w:t xml:space="preserve"> </w:t>
      </w:r>
      <w:r>
        <w:t>ponuditelja</w:t>
      </w:r>
      <w:r>
        <w:rPr>
          <w:spacing w:val="-14"/>
        </w:rPr>
        <w:t xml:space="preserve"> </w:t>
      </w:r>
      <w:r>
        <w:t>do</w:t>
      </w:r>
      <w:r>
        <w:rPr>
          <w:spacing w:val="-15"/>
        </w:rPr>
        <w:t xml:space="preserve"> </w:t>
      </w:r>
      <w:r>
        <w:t>isteka</w:t>
      </w:r>
      <w:r>
        <w:rPr>
          <w:spacing w:val="-12"/>
        </w:rPr>
        <w:t xml:space="preserve"> </w:t>
      </w:r>
      <w:r>
        <w:t>roka</w:t>
      </w:r>
      <w:r>
        <w:rPr>
          <w:spacing w:val="-14"/>
        </w:rPr>
        <w:t xml:space="preserve"> </w:t>
      </w:r>
      <w:r>
        <w:t>valjanosti</w:t>
      </w:r>
      <w:r>
        <w:rPr>
          <w:spacing w:val="-14"/>
        </w:rPr>
        <w:t xml:space="preserve"> </w:t>
      </w:r>
      <w:r>
        <w:t>ponude,</w:t>
      </w:r>
      <w:r>
        <w:rPr>
          <w:spacing w:val="-14"/>
        </w:rPr>
        <w:t xml:space="preserve"> </w:t>
      </w:r>
      <w:r>
        <w:t>a</w:t>
      </w:r>
      <w:r>
        <w:rPr>
          <w:spacing w:val="-15"/>
        </w:rPr>
        <w:t xml:space="preserve"> </w:t>
      </w:r>
      <w:r>
        <w:t>na</w:t>
      </w:r>
      <w:r>
        <w:rPr>
          <w:spacing w:val="-14"/>
        </w:rPr>
        <w:t xml:space="preserve"> </w:t>
      </w:r>
      <w:r>
        <w:t>zahtjev</w:t>
      </w:r>
      <w:r>
        <w:rPr>
          <w:spacing w:val="-14"/>
        </w:rPr>
        <w:t xml:space="preserve"> </w:t>
      </w:r>
      <w:r>
        <w:t>naručitelja</w:t>
      </w:r>
      <w:r>
        <w:rPr>
          <w:spacing w:val="-15"/>
        </w:rPr>
        <w:t xml:space="preserve"> </w:t>
      </w:r>
      <w:r>
        <w:t>ponuditelj može produžiti rok valjanosti svoje</w:t>
      </w:r>
      <w:r>
        <w:rPr>
          <w:spacing w:val="-8"/>
        </w:rPr>
        <w:t xml:space="preserve"> </w:t>
      </w:r>
      <w:r>
        <w:t>ponude.</w:t>
      </w:r>
    </w:p>
    <w:p w14:paraId="382687BF" w14:textId="220B5B2E" w:rsidR="00A75D97" w:rsidRDefault="00876D27" w:rsidP="00876D27">
      <w:pPr>
        <w:pStyle w:val="BodyText"/>
        <w:spacing w:before="123" w:line="244" w:lineRule="auto"/>
        <w:ind w:right="276"/>
      </w:pPr>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Pr>
          <w:spacing w:val="-12"/>
        </w:rPr>
        <w:t xml:space="preserve"> </w:t>
      </w:r>
      <w:r>
        <w:t>ponuditelja</w:t>
      </w:r>
      <w:r>
        <w:rPr>
          <w:spacing w:val="-11"/>
        </w:rPr>
        <w:t xml:space="preserve"> </w:t>
      </w:r>
      <w:r>
        <w:t>u</w:t>
      </w:r>
      <w:r>
        <w:rPr>
          <w:spacing w:val="-11"/>
        </w:rPr>
        <w:t xml:space="preserve"> </w:t>
      </w:r>
      <w:r>
        <w:t>roku</w:t>
      </w:r>
      <w:r>
        <w:rPr>
          <w:spacing w:val="-11"/>
        </w:rPr>
        <w:t xml:space="preserve"> </w:t>
      </w:r>
      <w:r>
        <w:t>valjanosti</w:t>
      </w:r>
      <w:r>
        <w:rPr>
          <w:spacing w:val="-13"/>
        </w:rPr>
        <w:t xml:space="preserve"> </w:t>
      </w:r>
      <w:r>
        <w:t>ponude</w:t>
      </w:r>
      <w:r>
        <w:rPr>
          <w:spacing w:val="-11"/>
        </w:rPr>
        <w:t xml:space="preserve"> </w:t>
      </w:r>
      <w:r>
        <w:t>neovisno</w:t>
      </w:r>
      <w:r>
        <w:rPr>
          <w:spacing w:val="-11"/>
        </w:rPr>
        <w:t xml:space="preserve"> </w:t>
      </w:r>
      <w:r>
        <w:t>o</w:t>
      </w:r>
      <w:r>
        <w:rPr>
          <w:spacing w:val="-12"/>
        </w:rPr>
        <w:t xml:space="preserve"> </w:t>
      </w:r>
      <w:r>
        <w:t>tome</w:t>
      </w:r>
      <w:r>
        <w:rPr>
          <w:spacing w:val="-10"/>
        </w:rPr>
        <w:t xml:space="preserve"> </w:t>
      </w:r>
      <w:r>
        <w:t>je</w:t>
      </w:r>
      <w:r>
        <w:rPr>
          <w:spacing w:val="-12"/>
        </w:rPr>
        <w:t xml:space="preserve"> </w:t>
      </w:r>
      <w:r>
        <w:t>li</w:t>
      </w:r>
      <w:r>
        <w:rPr>
          <w:spacing w:val="-13"/>
        </w:rPr>
        <w:t xml:space="preserve"> </w:t>
      </w:r>
      <w:r>
        <w:t>potpisana</w:t>
      </w:r>
      <w:r>
        <w:rPr>
          <w:spacing w:val="-11"/>
        </w:rPr>
        <w:t xml:space="preserve"> </w:t>
      </w:r>
      <w:r>
        <w:t>ili</w:t>
      </w:r>
      <w:r>
        <w:rPr>
          <w:spacing w:val="-12"/>
        </w:rPr>
        <w:t xml:space="preserve"> </w:t>
      </w:r>
      <w:r>
        <w:t>nije</w:t>
      </w:r>
      <w:r>
        <w:rPr>
          <w:spacing w:val="-13"/>
        </w:rPr>
        <w:t xml:space="preserve"> </w:t>
      </w:r>
      <w:r>
        <w:t>te</w:t>
      </w:r>
      <w:r>
        <w:rPr>
          <w:spacing w:val="-10"/>
        </w:rPr>
        <w:t xml:space="preserve"> </w:t>
      </w:r>
      <w:r>
        <w:t>naručitelj ne smije odbiti takvu ponudu samo zbog toga</w:t>
      </w:r>
      <w:r>
        <w:rPr>
          <w:spacing w:val="-6"/>
        </w:rPr>
        <w:t xml:space="preserve"> </w:t>
      </w:r>
      <w:r>
        <w:t>razloga.</w:t>
      </w:r>
    </w:p>
    <w:p w14:paraId="5BEE0AE7" w14:textId="77777777" w:rsidR="004C4977" w:rsidRDefault="004C4977" w:rsidP="004C4977">
      <w:pPr>
        <w:pStyle w:val="BodyText"/>
        <w:spacing w:before="123" w:line="244" w:lineRule="auto"/>
        <w:ind w:right="276"/>
      </w:pPr>
    </w:p>
    <w:p w14:paraId="5625145C" w14:textId="77777777" w:rsidR="004C4977" w:rsidRDefault="004C4977" w:rsidP="004C4977">
      <w:pPr>
        <w:pStyle w:val="Heading2"/>
        <w:numPr>
          <w:ilvl w:val="1"/>
          <w:numId w:val="7"/>
        </w:numPr>
        <w:tabs>
          <w:tab w:val="left" w:pos="831"/>
          <w:tab w:val="left" w:pos="832"/>
        </w:tabs>
        <w:spacing w:before="51"/>
      </w:pPr>
      <w:bookmarkStart w:id="15" w:name="_Hlk165538172"/>
      <w:r>
        <w:t>IZMJENE UGOVORA</w:t>
      </w:r>
    </w:p>
    <w:bookmarkEnd w:id="15"/>
    <w:p w14:paraId="678B0275" w14:textId="77777777" w:rsidR="004C4977" w:rsidRPr="00A91304"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5AEA3811" w14:textId="77777777" w:rsidR="004C4977"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6060E9C0" w14:textId="7DE298CB" w:rsidR="004C4977" w:rsidRDefault="004C4977">
      <w:pPr>
        <w:rPr>
          <w:rFonts w:ascii="Calibri" w:eastAsia="Calibri" w:hAnsi="Calibri" w:cs="Calibri"/>
          <w:kern w:val="0"/>
          <w:sz w:val="24"/>
          <w:lang w:eastAsia="hr-HR" w:bidi="hr-HR"/>
          <w14:ligatures w14:val="none"/>
        </w:rPr>
      </w:pPr>
      <w:r>
        <w:rPr>
          <w:rFonts w:ascii="Calibri" w:eastAsia="Calibri" w:hAnsi="Calibri" w:cs="Calibri"/>
          <w:kern w:val="0"/>
          <w:sz w:val="24"/>
          <w:lang w:eastAsia="hr-HR" w:bidi="hr-HR"/>
          <w14:ligatures w14:val="none"/>
        </w:rPr>
        <w:br w:type="page"/>
      </w:r>
    </w:p>
    <w:p w14:paraId="72541B21" w14:textId="77777777" w:rsidR="004C4977" w:rsidRDefault="004C4977" w:rsidP="004C4977">
      <w:pPr>
        <w:pStyle w:val="Heading2"/>
        <w:numPr>
          <w:ilvl w:val="1"/>
          <w:numId w:val="7"/>
        </w:numPr>
        <w:tabs>
          <w:tab w:val="left" w:pos="831"/>
          <w:tab w:val="left" w:pos="832"/>
        </w:tabs>
        <w:spacing w:before="51"/>
      </w:pPr>
      <w:r>
        <w:lastRenderedPageBreak/>
        <w:t>DOSTAVA DIJELA/DIJELOVA PONUDE U ZAVORENOJ OMOTNICI</w:t>
      </w:r>
    </w:p>
    <w:p w14:paraId="1FA1A7A4" w14:textId="77777777" w:rsidR="004C4977" w:rsidRPr="00777FD9" w:rsidRDefault="004C4977" w:rsidP="004C4977">
      <w:pPr>
        <w:pStyle w:val="BodyText"/>
        <w:spacing w:line="244" w:lineRule="auto"/>
        <w:ind w:left="540" w:right="281"/>
      </w:pPr>
      <w:r w:rsidRPr="00777FD9">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777FD9">
        <w:rPr>
          <w:spacing w:val="-12"/>
        </w:rPr>
        <w:t xml:space="preserve"> </w:t>
      </w:r>
      <w:r w:rsidRPr="00777FD9">
        <w:t>obradu</w:t>
      </w:r>
      <w:r w:rsidRPr="00777FD9">
        <w:rPr>
          <w:spacing w:val="-14"/>
        </w:rPr>
        <w:t xml:space="preserve"> </w:t>
      </w:r>
      <w:r w:rsidRPr="00777FD9">
        <w:t>nužni</w:t>
      </w:r>
      <w:r w:rsidRPr="00777FD9">
        <w:rPr>
          <w:spacing w:val="-14"/>
        </w:rPr>
        <w:t xml:space="preserve"> </w:t>
      </w:r>
      <w:r w:rsidRPr="00777FD9">
        <w:t>posebni</w:t>
      </w:r>
      <w:r w:rsidRPr="00777FD9">
        <w:rPr>
          <w:spacing w:val="-17"/>
        </w:rPr>
        <w:t xml:space="preserve"> </w:t>
      </w:r>
      <w:r w:rsidRPr="00777FD9">
        <w:t>formati</w:t>
      </w:r>
      <w:r w:rsidRPr="00777FD9">
        <w:rPr>
          <w:spacing w:val="-15"/>
        </w:rPr>
        <w:t xml:space="preserve"> </w:t>
      </w:r>
      <w:r w:rsidRPr="00777FD9">
        <w:t>dokumenata</w:t>
      </w:r>
      <w:r w:rsidRPr="00777FD9">
        <w:rPr>
          <w:spacing w:val="-14"/>
        </w:rPr>
        <w:t xml:space="preserve"> </w:t>
      </w:r>
      <w:r w:rsidRPr="00777FD9">
        <w:t>obuhvaćeni</w:t>
      </w:r>
      <w:r w:rsidRPr="00777FD9">
        <w:rPr>
          <w:spacing w:val="-15"/>
        </w:rPr>
        <w:t xml:space="preserve"> </w:t>
      </w:r>
      <w:r w:rsidRPr="00777FD9">
        <w:t>shemama</w:t>
      </w:r>
      <w:r w:rsidRPr="00777FD9">
        <w:rPr>
          <w:spacing w:val="-12"/>
        </w:rPr>
        <w:t xml:space="preserve"> </w:t>
      </w:r>
      <w:r w:rsidRPr="00777FD9">
        <w:t>licenciranih</w:t>
      </w:r>
      <w:r w:rsidRPr="00777FD9">
        <w:rPr>
          <w:spacing w:val="-14"/>
        </w:rPr>
        <w:t xml:space="preserve"> </w:t>
      </w:r>
      <w:r w:rsidRPr="00777FD9">
        <w:t>prava</w:t>
      </w:r>
      <w:r w:rsidRPr="00777FD9">
        <w:rPr>
          <w:spacing w:val="-15"/>
        </w:rPr>
        <w:t xml:space="preserve"> </w:t>
      </w:r>
      <w:r w:rsidRPr="00777FD9">
        <w:t>zbog</w:t>
      </w:r>
      <w:r w:rsidRPr="00777FD9">
        <w:rPr>
          <w:spacing w:val="-15"/>
        </w:rPr>
        <w:t xml:space="preserve"> </w:t>
      </w:r>
      <w:r w:rsidRPr="00777FD9">
        <w:t>kojih nisu dostupni za izravnu</w:t>
      </w:r>
      <w:r w:rsidRPr="00777FD9">
        <w:rPr>
          <w:spacing w:val="-5"/>
        </w:rPr>
        <w:t xml:space="preserve"> </w:t>
      </w:r>
      <w:r w:rsidRPr="00777FD9">
        <w:t>uporabu.</w:t>
      </w:r>
    </w:p>
    <w:p w14:paraId="17A912BA" w14:textId="77777777" w:rsidR="004C4977" w:rsidRPr="00777FD9" w:rsidRDefault="004C4977" w:rsidP="004C4977">
      <w:pPr>
        <w:pStyle w:val="BodyText"/>
        <w:spacing w:line="244" w:lineRule="auto"/>
        <w:ind w:left="540" w:right="279"/>
        <w:rPr>
          <w:sz w:val="15"/>
        </w:rPr>
      </w:pPr>
      <w:r w:rsidRPr="00777FD9">
        <w:t>Također, ponuditelji u papirnatom obliku, u roku za dostavu ponuda, dostavljaju dokumente drugih tijela ili subjekata koji su važeći samo u izvorniku, poput traženih sredstava jamstva, odnosno jamstva za ozbiljnost ponude.</w:t>
      </w:r>
    </w:p>
    <w:p w14:paraId="4C401C5F" w14:textId="77777777" w:rsidR="004C4977" w:rsidRPr="00777FD9" w:rsidRDefault="004C4977" w:rsidP="004C4977">
      <w:pPr>
        <w:pStyle w:val="BodyText"/>
        <w:spacing w:before="51" w:line="244" w:lineRule="auto"/>
        <w:ind w:left="540" w:right="276"/>
      </w:pPr>
      <w:r w:rsidRPr="00777FD9">
        <w:t>U slučaju kada ponuditelj uz elektroničku dostavu ponuda u papirnatom obliku dostavlja određene</w:t>
      </w:r>
      <w:r w:rsidRPr="00777FD9">
        <w:rPr>
          <w:spacing w:val="-11"/>
        </w:rPr>
        <w:t xml:space="preserve"> </w:t>
      </w:r>
      <w:r w:rsidRPr="00777FD9">
        <w:t>dokumente</w:t>
      </w:r>
      <w:r w:rsidRPr="00777FD9">
        <w:rPr>
          <w:spacing w:val="-11"/>
        </w:rPr>
        <w:t xml:space="preserve"> </w:t>
      </w:r>
      <w:r w:rsidRPr="00777FD9">
        <w:t>koji</w:t>
      </w:r>
      <w:r w:rsidRPr="00777FD9">
        <w:rPr>
          <w:spacing w:val="-12"/>
        </w:rPr>
        <w:t xml:space="preserve"> </w:t>
      </w:r>
      <w:r w:rsidRPr="00777FD9">
        <w:t>ne</w:t>
      </w:r>
      <w:r w:rsidRPr="00777FD9">
        <w:rPr>
          <w:spacing w:val="-13"/>
        </w:rPr>
        <w:t xml:space="preserve"> </w:t>
      </w:r>
      <w:r w:rsidRPr="00777FD9">
        <w:t>postoje</w:t>
      </w:r>
      <w:r w:rsidRPr="00777FD9">
        <w:rPr>
          <w:spacing w:val="-12"/>
        </w:rPr>
        <w:t xml:space="preserve"> </w:t>
      </w:r>
      <w:r w:rsidRPr="00777FD9">
        <w:t>u</w:t>
      </w:r>
      <w:r w:rsidRPr="00777FD9">
        <w:rPr>
          <w:spacing w:val="-13"/>
        </w:rPr>
        <w:t xml:space="preserve"> </w:t>
      </w:r>
      <w:r w:rsidRPr="00777FD9">
        <w:t>elektroničkom</w:t>
      </w:r>
      <w:r w:rsidRPr="00777FD9">
        <w:rPr>
          <w:spacing w:val="-11"/>
        </w:rPr>
        <w:t xml:space="preserve"> </w:t>
      </w:r>
      <w:r w:rsidRPr="00777FD9">
        <w:t>obliku,</w:t>
      </w:r>
      <w:r w:rsidRPr="00777FD9">
        <w:rPr>
          <w:spacing w:val="-14"/>
        </w:rPr>
        <w:t xml:space="preserve"> </w:t>
      </w:r>
      <w:r w:rsidRPr="00777FD9">
        <w:t>ponuditelj</w:t>
      </w:r>
      <w:r w:rsidRPr="00777FD9">
        <w:rPr>
          <w:spacing w:val="-12"/>
        </w:rPr>
        <w:t xml:space="preserve"> </w:t>
      </w:r>
      <w:r w:rsidRPr="00777FD9">
        <w:t>ih</w:t>
      </w:r>
      <w:r w:rsidRPr="00777FD9">
        <w:rPr>
          <w:spacing w:val="-13"/>
        </w:rPr>
        <w:t xml:space="preserve"> </w:t>
      </w:r>
      <w:r w:rsidRPr="00777FD9">
        <w:t>dostavlja</w:t>
      </w:r>
      <w:r w:rsidRPr="00777FD9">
        <w:rPr>
          <w:spacing w:val="-14"/>
        </w:rPr>
        <w:t xml:space="preserve"> </w:t>
      </w:r>
      <w:r w:rsidRPr="00777FD9">
        <w:t>u</w:t>
      </w:r>
      <w:r w:rsidRPr="00777FD9">
        <w:rPr>
          <w:spacing w:val="-13"/>
        </w:rPr>
        <w:t xml:space="preserve"> </w:t>
      </w:r>
      <w:r w:rsidRPr="00777FD9">
        <w:t>zatvorenoj omotnici na kojoj mora biti naznačeno: naziv predmeta nabave i evidencijski broj postupka, s istaknutom napomenom „</w:t>
      </w:r>
      <w:r w:rsidRPr="00777FD9">
        <w:rPr>
          <w:i/>
        </w:rPr>
        <w:t>dio/dijelovi ponude koji se dostavlja/ju</w:t>
      </w:r>
      <w:r w:rsidRPr="00777FD9">
        <w:rPr>
          <w:i/>
          <w:spacing w:val="-5"/>
        </w:rPr>
        <w:t xml:space="preserve"> </w:t>
      </w:r>
      <w:r w:rsidRPr="00777FD9">
        <w:rPr>
          <w:i/>
        </w:rPr>
        <w:t>odvojeno</w:t>
      </w:r>
      <w:r w:rsidRPr="00777FD9">
        <w:t>“.</w:t>
      </w:r>
    </w:p>
    <w:p w14:paraId="528D4832" w14:textId="5CB4BE41" w:rsidR="004C4977" w:rsidRPr="00777FD9" w:rsidRDefault="004C4977" w:rsidP="004C4977">
      <w:pPr>
        <w:pStyle w:val="BodyText"/>
        <w:spacing w:before="125" w:line="244" w:lineRule="auto"/>
        <w:ind w:left="540" w:right="276"/>
      </w:pPr>
      <w:r>
        <w:rPr>
          <w:noProof/>
          <w:lang w:bidi="ar-SA"/>
        </w:rPr>
        <mc:AlternateContent>
          <mc:Choice Requires="wps">
            <w:drawing>
              <wp:anchor distT="0" distB="0" distL="0" distR="0" simplePos="0" relativeHeight="251659264" behindDoc="1" locked="0" layoutInCell="1" allowOverlap="1" wp14:anchorId="5869E483" wp14:editId="0CA14B99">
                <wp:simplePos x="0" y="0"/>
                <wp:positionH relativeFrom="margin">
                  <wp:align>left</wp:align>
                </wp:positionH>
                <wp:positionV relativeFrom="paragraph">
                  <wp:posOffset>343535</wp:posOffset>
                </wp:positionV>
                <wp:extent cx="6086475" cy="1952625"/>
                <wp:effectExtent l="0" t="0" r="28575" b="28575"/>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952625"/>
                        </a:xfrm>
                        <a:prstGeom prst="rect">
                          <a:avLst/>
                        </a:prstGeom>
                        <a:noFill/>
                        <a:ln w="6096">
                          <a:solidFill>
                            <a:srgbClr val="000000"/>
                          </a:solidFill>
                          <a:miter lim="800000"/>
                          <a:headEnd/>
                          <a:tailEnd/>
                        </a:ln>
                      </wps:spPr>
                      <wps:txbx>
                        <w:txbxContent>
                          <w:p w14:paraId="54BCB07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 xml:space="preserve">LUČKA UPRAVA DUBROVNIK </w:t>
                            </w:r>
                          </w:p>
                          <w:p w14:paraId="65CBB6ED" w14:textId="77777777" w:rsidR="00B54D99" w:rsidRPr="00B54D99" w:rsidRDefault="00B54D99" w:rsidP="00B54D99">
                            <w:pPr>
                              <w:ind w:left="1276" w:right="1276"/>
                              <w:jc w:val="center"/>
                              <w:rPr>
                                <w:b/>
                                <w:color w:val="000000" w:themeColor="text1"/>
                                <w:sz w:val="24"/>
                              </w:rPr>
                            </w:pPr>
                            <w:r w:rsidRPr="00B54D99">
                              <w:rPr>
                                <w:b/>
                                <w:color w:val="000000" w:themeColor="text1"/>
                                <w:sz w:val="24"/>
                              </w:rPr>
                              <w:t>OBALA PAPE IVANA PAVLA II, 1, 20 000 DUBROVNIK</w:t>
                            </w:r>
                          </w:p>
                          <w:p w14:paraId="5335842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Predmet nabave: Nabava usluge stacioniranja tegljača u luci Dubrovnik (Gruž) radi usluga tegljenja za razdoblje 24 mjeseca</w:t>
                            </w:r>
                          </w:p>
                          <w:p w14:paraId="471CA9A2" w14:textId="44147F27" w:rsidR="00B54D99" w:rsidRPr="00B54D99" w:rsidRDefault="00B54D99" w:rsidP="00B54D99">
                            <w:pPr>
                              <w:ind w:left="1276" w:right="1276"/>
                              <w:jc w:val="center"/>
                              <w:rPr>
                                <w:b/>
                                <w:color w:val="000000" w:themeColor="text1"/>
                                <w:sz w:val="24"/>
                              </w:rPr>
                            </w:pPr>
                            <w:r w:rsidRPr="00B54D99">
                              <w:rPr>
                                <w:b/>
                                <w:color w:val="000000" w:themeColor="text1"/>
                                <w:sz w:val="24"/>
                              </w:rPr>
                              <w:t>Ev. br. nabave: NVV-</w:t>
                            </w:r>
                            <w:r>
                              <w:rPr>
                                <w:b/>
                                <w:color w:val="000000" w:themeColor="text1"/>
                                <w:sz w:val="24"/>
                              </w:rPr>
                              <w:t>01</w:t>
                            </w:r>
                            <w:r w:rsidRPr="00B54D99">
                              <w:rPr>
                                <w:b/>
                                <w:color w:val="000000" w:themeColor="text1"/>
                                <w:sz w:val="24"/>
                              </w:rPr>
                              <w:t>/202</w:t>
                            </w:r>
                            <w:r>
                              <w:rPr>
                                <w:b/>
                                <w:color w:val="000000" w:themeColor="text1"/>
                                <w:sz w:val="24"/>
                              </w:rPr>
                              <w:t>4</w:t>
                            </w:r>
                            <w:r w:rsidRPr="00B54D99">
                              <w:rPr>
                                <w:b/>
                                <w:color w:val="000000" w:themeColor="text1"/>
                                <w:sz w:val="24"/>
                              </w:rPr>
                              <w:t>.</w:t>
                            </w:r>
                          </w:p>
                          <w:p w14:paraId="31A48C49" w14:textId="77777777" w:rsidR="00B54D99" w:rsidRPr="00B54D99" w:rsidRDefault="00B54D99" w:rsidP="00B54D99">
                            <w:pPr>
                              <w:ind w:left="1276" w:right="1276"/>
                              <w:jc w:val="center"/>
                              <w:rPr>
                                <w:b/>
                                <w:color w:val="000000" w:themeColor="text1"/>
                                <w:sz w:val="24"/>
                              </w:rPr>
                            </w:pPr>
                            <w:r w:rsidRPr="00B54D99">
                              <w:rPr>
                                <w:b/>
                                <w:color w:val="000000" w:themeColor="text1"/>
                                <w:sz w:val="24"/>
                              </w:rPr>
                              <w:t>''dio/dijelovi ponude koji se dostavljaju odvojeno''</w:t>
                            </w:r>
                          </w:p>
                          <w:p w14:paraId="73398461" w14:textId="10A69D98" w:rsidR="004C4977" w:rsidRDefault="00B54D99" w:rsidP="00B54D99">
                            <w:pPr>
                              <w:ind w:left="1276" w:right="1276"/>
                              <w:jc w:val="center"/>
                              <w:rPr>
                                <w:b/>
                                <w:sz w:val="24"/>
                              </w:rPr>
                            </w:pPr>
                            <w:r w:rsidRPr="00B54D99">
                              <w:rPr>
                                <w:b/>
                                <w:color w:val="000000" w:themeColor="text1"/>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9E483"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153.7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" filled="f" strokeweight=".48pt">
                <v:textbox inset="0,0,0,0">
                  <w:txbxContent>
                    <w:p w14:paraId="54BCB07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 xml:space="preserve">LUČKA UPRAVA DUBROVNIK </w:t>
                      </w:r>
                    </w:p>
                    <w:p w14:paraId="65CBB6ED" w14:textId="77777777" w:rsidR="00B54D99" w:rsidRPr="00B54D99" w:rsidRDefault="00B54D99" w:rsidP="00B54D99">
                      <w:pPr>
                        <w:ind w:left="1276" w:right="1276"/>
                        <w:jc w:val="center"/>
                        <w:rPr>
                          <w:b/>
                          <w:color w:val="000000" w:themeColor="text1"/>
                          <w:sz w:val="24"/>
                        </w:rPr>
                      </w:pPr>
                      <w:r w:rsidRPr="00B54D99">
                        <w:rPr>
                          <w:b/>
                          <w:color w:val="000000" w:themeColor="text1"/>
                          <w:sz w:val="24"/>
                        </w:rPr>
                        <w:t>OBALA PAPE IVANA PAVLA II, 1, 20 000 DUBROVNIK</w:t>
                      </w:r>
                    </w:p>
                    <w:p w14:paraId="5335842E" w14:textId="77777777" w:rsidR="00B54D99" w:rsidRPr="00B54D99" w:rsidRDefault="00B54D99" w:rsidP="00B54D99">
                      <w:pPr>
                        <w:ind w:left="1276" w:right="1276"/>
                        <w:jc w:val="center"/>
                        <w:rPr>
                          <w:b/>
                          <w:color w:val="000000" w:themeColor="text1"/>
                          <w:sz w:val="24"/>
                        </w:rPr>
                      </w:pPr>
                      <w:r w:rsidRPr="00B54D99">
                        <w:rPr>
                          <w:b/>
                          <w:color w:val="000000" w:themeColor="text1"/>
                          <w:sz w:val="24"/>
                        </w:rPr>
                        <w:t>Predmet nabave: Nabava usluge stacioniranja tegljača u luci Dubrovnik (Gruž) radi usluga tegljenja za razdoblje 24 mjeseca</w:t>
                      </w:r>
                    </w:p>
                    <w:p w14:paraId="471CA9A2" w14:textId="44147F27" w:rsidR="00B54D99" w:rsidRPr="00B54D99" w:rsidRDefault="00B54D99" w:rsidP="00B54D99">
                      <w:pPr>
                        <w:ind w:left="1276" w:right="1276"/>
                        <w:jc w:val="center"/>
                        <w:rPr>
                          <w:b/>
                          <w:color w:val="000000" w:themeColor="text1"/>
                          <w:sz w:val="24"/>
                        </w:rPr>
                      </w:pPr>
                      <w:r w:rsidRPr="00B54D99">
                        <w:rPr>
                          <w:b/>
                          <w:color w:val="000000" w:themeColor="text1"/>
                          <w:sz w:val="24"/>
                        </w:rPr>
                        <w:t>Ev. br. nabave: NVV-</w:t>
                      </w:r>
                      <w:r>
                        <w:rPr>
                          <w:b/>
                          <w:color w:val="000000" w:themeColor="text1"/>
                          <w:sz w:val="24"/>
                        </w:rPr>
                        <w:t>01</w:t>
                      </w:r>
                      <w:r w:rsidRPr="00B54D99">
                        <w:rPr>
                          <w:b/>
                          <w:color w:val="000000" w:themeColor="text1"/>
                          <w:sz w:val="24"/>
                        </w:rPr>
                        <w:t>/202</w:t>
                      </w:r>
                      <w:r>
                        <w:rPr>
                          <w:b/>
                          <w:color w:val="000000" w:themeColor="text1"/>
                          <w:sz w:val="24"/>
                        </w:rPr>
                        <w:t>4</w:t>
                      </w:r>
                      <w:r w:rsidRPr="00B54D99">
                        <w:rPr>
                          <w:b/>
                          <w:color w:val="000000" w:themeColor="text1"/>
                          <w:sz w:val="24"/>
                        </w:rPr>
                        <w:t>.</w:t>
                      </w:r>
                    </w:p>
                    <w:p w14:paraId="31A48C49" w14:textId="77777777" w:rsidR="00B54D99" w:rsidRPr="00B54D99" w:rsidRDefault="00B54D99" w:rsidP="00B54D99">
                      <w:pPr>
                        <w:ind w:left="1276" w:right="1276"/>
                        <w:jc w:val="center"/>
                        <w:rPr>
                          <w:b/>
                          <w:color w:val="000000" w:themeColor="text1"/>
                          <w:sz w:val="24"/>
                        </w:rPr>
                      </w:pPr>
                      <w:r w:rsidRPr="00B54D99">
                        <w:rPr>
                          <w:b/>
                          <w:color w:val="000000" w:themeColor="text1"/>
                          <w:sz w:val="24"/>
                        </w:rPr>
                        <w:t>''dio/dijelovi ponude koji se dostavljaju odvojeno''</w:t>
                      </w:r>
                    </w:p>
                    <w:p w14:paraId="73398461" w14:textId="10A69D98" w:rsidR="004C4977" w:rsidRDefault="00B54D99" w:rsidP="00B54D99">
                      <w:pPr>
                        <w:ind w:left="1276" w:right="1276"/>
                        <w:jc w:val="center"/>
                        <w:rPr>
                          <w:b/>
                          <w:sz w:val="24"/>
                        </w:rPr>
                      </w:pPr>
                      <w:r w:rsidRPr="00B54D99">
                        <w:rPr>
                          <w:b/>
                          <w:color w:val="000000" w:themeColor="text1"/>
                          <w:sz w:val="24"/>
                        </w:rPr>
                        <w:t>"NE OTVARAJ"</w:t>
                      </w:r>
                    </w:p>
                  </w:txbxContent>
                </v:textbox>
                <w10:wrap type="topAndBottom" anchorx="margin"/>
              </v:shape>
            </w:pict>
          </mc:Fallback>
        </mc:AlternateContent>
      </w:r>
      <w:r w:rsidRPr="00777FD9">
        <w:t>Zatvorenu omotnicu s dijelom/dijelovima ponude ponuditelj predaje neposredno ili preporučenom poštanskom pošiljkom na adresu Naručitelja na kojoj mora biti naznačeno:</w:t>
      </w:r>
    </w:p>
    <w:p w14:paraId="11177E48" w14:textId="77777777" w:rsidR="004C4977" w:rsidRPr="00777FD9" w:rsidRDefault="004C4977" w:rsidP="004C4977">
      <w:pPr>
        <w:pStyle w:val="BodyText"/>
        <w:spacing w:before="97" w:after="121"/>
        <w:ind w:left="540"/>
        <w:jc w:val="left"/>
      </w:pPr>
      <w:r w:rsidRPr="00777FD9">
        <w:t>Na poleđini ili u gornjem lijevom kutu omotnice ponude mora biti naznačeno:</w:t>
      </w:r>
    </w:p>
    <w:p w14:paraId="4D545B02" w14:textId="77777777" w:rsidR="004C4977" w:rsidRPr="00777FD9" w:rsidRDefault="004C4977" w:rsidP="004C4977">
      <w:pPr>
        <w:pStyle w:val="BodyText"/>
        <w:spacing w:before="0"/>
        <w:ind w:left="540"/>
        <w:jc w:val="left"/>
        <w:rPr>
          <w:sz w:val="20"/>
        </w:rPr>
      </w:pPr>
      <w:r>
        <w:rPr>
          <w:noProof/>
          <w:sz w:val="20"/>
          <w:lang w:bidi="ar-SA"/>
        </w:rPr>
        <mc:AlternateContent>
          <mc:Choice Requires="wps">
            <w:drawing>
              <wp:inline distT="0" distB="0" distL="0" distR="0" wp14:anchorId="7FB79D32" wp14:editId="42167648">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935D86" w14:textId="77777777" w:rsidR="004C4977" w:rsidRDefault="004C4977" w:rsidP="004C4977">
                            <w:pPr>
                              <w:spacing w:before="126"/>
                              <w:jc w:val="center"/>
                              <w:rPr>
                                <w:b/>
                                <w:sz w:val="24"/>
                              </w:rPr>
                            </w:pPr>
                            <w:r>
                              <w:rPr>
                                <w:b/>
                                <w:sz w:val="24"/>
                              </w:rPr>
                              <w:t>Naziv 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7FB79D32"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70935D86" w14:textId="77777777" w:rsidR="004C4977" w:rsidRDefault="004C4977" w:rsidP="004C4977">
                      <w:pPr>
                        <w:spacing w:before="126"/>
                        <w:jc w:val="center"/>
                        <w:rPr>
                          <w:b/>
                          <w:sz w:val="24"/>
                        </w:rPr>
                      </w:pPr>
                      <w:r>
                        <w:rPr>
                          <w:b/>
                          <w:sz w:val="24"/>
                        </w:rPr>
                        <w:t>Naziv i adresa ponuditelja / zajednice gospodarskih subjekata /</w:t>
                      </w:r>
                      <w:r>
                        <w:rPr>
                          <w:b/>
                          <w:sz w:val="24"/>
                        </w:rPr>
                        <w:br/>
                        <w:t>članova zajednice gospodarskih subjekata</w:t>
                      </w:r>
                    </w:p>
                  </w:txbxContent>
                </v:textbox>
                <w10:anchorlock/>
              </v:shape>
            </w:pict>
          </mc:Fallback>
        </mc:AlternateContent>
      </w:r>
    </w:p>
    <w:p w14:paraId="3834472D" w14:textId="77777777" w:rsidR="004C4977" w:rsidRPr="006A4B8D" w:rsidRDefault="004C4977" w:rsidP="004C4977">
      <w:pPr>
        <w:pStyle w:val="BodyText"/>
        <w:spacing w:before="93" w:line="244" w:lineRule="auto"/>
        <w:ind w:left="540" w:right="279"/>
        <w:rPr>
          <w:sz w:val="22"/>
          <w:szCs w:val="22"/>
        </w:rPr>
      </w:pPr>
      <w:r w:rsidRPr="006A4B8D">
        <w:rPr>
          <w:sz w:val="22"/>
          <w:szCs w:val="22"/>
        </w:rPr>
        <w:t xml:space="preserve">U slučaju dostave </w:t>
      </w:r>
      <w:r w:rsidRPr="006A4B8D">
        <w:rPr>
          <w:i/>
          <w:sz w:val="22"/>
          <w:szCs w:val="22"/>
        </w:rPr>
        <w:t xml:space="preserve">dijela/dijelova ponude </w:t>
      </w:r>
      <w:r w:rsidRPr="006A4B8D">
        <w:rPr>
          <w:sz w:val="22"/>
          <w:szCs w:val="22"/>
        </w:rPr>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489B4EF5" w14:textId="77777777" w:rsidR="004C4977" w:rsidRDefault="004C4977" w:rsidP="004C4977">
      <w:pPr>
        <w:pStyle w:val="ListParagraph"/>
        <w:widowControl w:val="0"/>
        <w:tabs>
          <w:tab w:val="left" w:pos="614"/>
        </w:tabs>
        <w:autoSpaceDE w:val="0"/>
        <w:autoSpaceDN w:val="0"/>
        <w:spacing w:before="119" w:after="0" w:line="240" w:lineRule="auto"/>
        <w:ind w:left="540" w:right="278"/>
        <w:jc w:val="both"/>
      </w:pPr>
      <w:r w:rsidRPr="006A4B8D">
        <w:t>Do trenutka javnog otvaranja ponuda nije dopušteno davanje informacija o zaprimljenim ponudama.</w:t>
      </w:r>
    </w:p>
    <w:p w14:paraId="329C2F15" w14:textId="77777777" w:rsidR="004C4977" w:rsidRPr="00984772" w:rsidRDefault="004C4977" w:rsidP="004C4977">
      <w:pPr>
        <w:pStyle w:val="ListParagraph"/>
        <w:widowControl w:val="0"/>
        <w:tabs>
          <w:tab w:val="left" w:pos="614"/>
        </w:tabs>
        <w:autoSpaceDE w:val="0"/>
        <w:autoSpaceDN w:val="0"/>
        <w:spacing w:before="119" w:after="0" w:line="240" w:lineRule="auto"/>
        <w:ind w:right="278"/>
        <w:jc w:val="both"/>
        <w:rPr>
          <w:rFonts w:ascii="Calibri" w:eastAsia="Calibri" w:hAnsi="Calibri" w:cs="Calibri"/>
          <w:kern w:val="0"/>
          <w:sz w:val="10"/>
          <w:szCs w:val="10"/>
          <w:lang w:eastAsia="hr-HR" w:bidi="hr-HR"/>
          <w14:ligatures w14:val="none"/>
        </w:rPr>
      </w:pPr>
    </w:p>
    <w:p w14:paraId="790CAA50" w14:textId="77777777" w:rsidR="00A75D97" w:rsidRPr="00A75D97" w:rsidRDefault="00A75D97" w:rsidP="00A75D97">
      <w:pPr>
        <w:widowControl w:val="0"/>
        <w:tabs>
          <w:tab w:val="left" w:pos="614"/>
        </w:tabs>
        <w:autoSpaceDE w:val="0"/>
        <w:autoSpaceDN w:val="0"/>
        <w:spacing w:before="119" w:after="0" w:line="240" w:lineRule="auto"/>
        <w:ind w:right="278"/>
        <w:jc w:val="both"/>
        <w:rPr>
          <w:rFonts w:ascii="Calibri" w:eastAsia="Calibri" w:hAnsi="Calibri" w:cs="Calibri"/>
          <w:kern w:val="0"/>
          <w:sz w:val="24"/>
          <w:lang w:eastAsia="hr-HR" w:bidi="hr-HR"/>
          <w14:ligatures w14:val="none"/>
        </w:rPr>
      </w:pPr>
    </w:p>
    <w:sectPr w:rsidR="00A75D97" w:rsidRPr="00A75D97" w:rsidSect="00A93387">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3"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5"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6"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8"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9"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10" w15:restartNumberingAfterBreak="0">
    <w:nsid w:val="68FA02E4"/>
    <w:multiLevelType w:val="multilevel"/>
    <w:tmpl w:val="3006B0BC"/>
    <w:lvl w:ilvl="0">
      <w:start w:val="2"/>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8025BC"/>
    <w:multiLevelType w:val="hybridMultilevel"/>
    <w:tmpl w:val="C664A0DC"/>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abstractNum w:abstractNumId="12"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abstractNum w:abstractNumId="13" w15:restartNumberingAfterBreak="0">
    <w:nsid w:val="7A5C6CB0"/>
    <w:multiLevelType w:val="hybridMultilevel"/>
    <w:tmpl w:val="CB10A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3600943">
    <w:abstractNumId w:val="7"/>
  </w:num>
  <w:num w:numId="2" w16cid:durableId="705452661">
    <w:abstractNumId w:val="0"/>
  </w:num>
  <w:num w:numId="3" w16cid:durableId="1283611864">
    <w:abstractNumId w:val="1"/>
  </w:num>
  <w:num w:numId="4" w16cid:durableId="1157065622">
    <w:abstractNumId w:val="5"/>
  </w:num>
  <w:num w:numId="5" w16cid:durableId="1694501650">
    <w:abstractNumId w:val="8"/>
  </w:num>
  <w:num w:numId="6" w16cid:durableId="1759406788">
    <w:abstractNumId w:val="12"/>
  </w:num>
  <w:num w:numId="7" w16cid:durableId="1555892793">
    <w:abstractNumId w:val="10"/>
  </w:num>
  <w:num w:numId="8" w16cid:durableId="647513976">
    <w:abstractNumId w:val="3"/>
  </w:num>
  <w:num w:numId="9" w16cid:durableId="852494208">
    <w:abstractNumId w:val="11"/>
  </w:num>
  <w:num w:numId="10" w16cid:durableId="1315525250">
    <w:abstractNumId w:val="13"/>
  </w:num>
  <w:num w:numId="11" w16cid:durableId="1756783839">
    <w:abstractNumId w:val="9"/>
  </w:num>
  <w:num w:numId="12" w16cid:durableId="1224483920">
    <w:abstractNumId w:val="6"/>
  </w:num>
  <w:num w:numId="13" w16cid:durableId="1657107577">
    <w:abstractNumId w:val="4"/>
  </w:num>
  <w:num w:numId="14" w16cid:durableId="154128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0D2DAA"/>
    <w:rsid w:val="00103478"/>
    <w:rsid w:val="001278CE"/>
    <w:rsid w:val="001641A0"/>
    <w:rsid w:val="001D3083"/>
    <w:rsid w:val="002074C1"/>
    <w:rsid w:val="00244713"/>
    <w:rsid w:val="00256FDA"/>
    <w:rsid w:val="0027487C"/>
    <w:rsid w:val="0029733A"/>
    <w:rsid w:val="0032590B"/>
    <w:rsid w:val="003316A2"/>
    <w:rsid w:val="00345F53"/>
    <w:rsid w:val="00360972"/>
    <w:rsid w:val="003A0F73"/>
    <w:rsid w:val="003C4262"/>
    <w:rsid w:val="003E3E65"/>
    <w:rsid w:val="004410FA"/>
    <w:rsid w:val="00455976"/>
    <w:rsid w:val="0047244E"/>
    <w:rsid w:val="0047302F"/>
    <w:rsid w:val="004C4977"/>
    <w:rsid w:val="004D433B"/>
    <w:rsid w:val="005159FA"/>
    <w:rsid w:val="005B2E7F"/>
    <w:rsid w:val="005E1CBF"/>
    <w:rsid w:val="00613D43"/>
    <w:rsid w:val="00642709"/>
    <w:rsid w:val="0067383E"/>
    <w:rsid w:val="006930C0"/>
    <w:rsid w:val="006B1F75"/>
    <w:rsid w:val="006D2FA7"/>
    <w:rsid w:val="006D6F65"/>
    <w:rsid w:val="006E544B"/>
    <w:rsid w:val="006F66F7"/>
    <w:rsid w:val="00724E08"/>
    <w:rsid w:val="0076090A"/>
    <w:rsid w:val="007D0A5D"/>
    <w:rsid w:val="00876D27"/>
    <w:rsid w:val="00887F74"/>
    <w:rsid w:val="00894DAC"/>
    <w:rsid w:val="00915E02"/>
    <w:rsid w:val="009A21C6"/>
    <w:rsid w:val="009F7428"/>
    <w:rsid w:val="00A75D97"/>
    <w:rsid w:val="00A93094"/>
    <w:rsid w:val="00A93387"/>
    <w:rsid w:val="00AA31B8"/>
    <w:rsid w:val="00AC0F50"/>
    <w:rsid w:val="00B138B1"/>
    <w:rsid w:val="00B30A60"/>
    <w:rsid w:val="00B3634A"/>
    <w:rsid w:val="00B54D99"/>
    <w:rsid w:val="00BB37A1"/>
    <w:rsid w:val="00BC714B"/>
    <w:rsid w:val="00BE22D1"/>
    <w:rsid w:val="00BF787C"/>
    <w:rsid w:val="00C1137E"/>
    <w:rsid w:val="00C34FAB"/>
    <w:rsid w:val="00CA0427"/>
    <w:rsid w:val="00D01A2D"/>
    <w:rsid w:val="00D633F9"/>
    <w:rsid w:val="00D657D6"/>
    <w:rsid w:val="00D92E35"/>
    <w:rsid w:val="00D962C8"/>
    <w:rsid w:val="00DD4B8E"/>
    <w:rsid w:val="00E3684D"/>
    <w:rsid w:val="00E72603"/>
    <w:rsid w:val="00E911C8"/>
    <w:rsid w:val="00EF52EF"/>
    <w:rsid w:val="00F049B7"/>
    <w:rsid w:val="00F73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2">
    <w:name w:val="heading 2"/>
    <w:basedOn w:val="Normal"/>
    <w:link w:val="Heading2Char"/>
    <w:uiPriority w:val="9"/>
    <w:unhideWhenUsed/>
    <w:qFormat/>
    <w:rsid w:val="00876D27"/>
    <w:pPr>
      <w:widowControl w:val="0"/>
      <w:autoSpaceDE w:val="0"/>
      <w:autoSpaceDN w:val="0"/>
      <w:spacing w:before="127" w:after="0" w:line="240" w:lineRule="auto"/>
      <w:ind w:left="252"/>
      <w:jc w:val="both"/>
      <w:outlineLvl w:val="1"/>
    </w:pPr>
    <w:rPr>
      <w:rFonts w:ascii="Calibri" w:eastAsia="Calibri" w:hAnsi="Calibri" w:cs="Calibri"/>
      <w:b/>
      <w:bCs/>
      <w:kern w:val="0"/>
      <w:sz w:val="24"/>
      <w:szCs w:val="24"/>
      <w:lang w:eastAsia="hr-HR" w:bidi="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aliases w:val="heading 1,List Paragraph11,Graf1,Graf2,Graf3"/>
    <w:basedOn w:val="Normal"/>
    <w:link w:val="ListParagraphChar"/>
    <w:uiPriority w:val="34"/>
    <w:qFormat/>
    <w:rsid w:val="00C34FAB"/>
    <w:pPr>
      <w:ind w:left="720"/>
      <w:contextualSpacing/>
    </w:pPr>
  </w:style>
  <w:style w:type="character" w:customStyle="1" w:styleId="Heading2Char">
    <w:name w:val="Heading 2 Char"/>
    <w:basedOn w:val="DefaultParagraphFont"/>
    <w:link w:val="Heading2"/>
    <w:uiPriority w:val="9"/>
    <w:rsid w:val="00876D27"/>
    <w:rPr>
      <w:rFonts w:ascii="Calibri" w:eastAsia="Calibri" w:hAnsi="Calibri" w:cs="Calibri"/>
      <w:b/>
      <w:bCs/>
      <w:kern w:val="0"/>
      <w:sz w:val="24"/>
      <w:szCs w:val="24"/>
      <w:lang w:val="hr-HR" w:eastAsia="hr-HR" w:bidi="hr-HR"/>
      <w14:ligatures w14:val="none"/>
    </w:rPr>
  </w:style>
  <w:style w:type="paragraph" w:styleId="BodyText">
    <w:name w:val="Body Text"/>
    <w:basedOn w:val="Normal"/>
    <w:link w:val="BodyTextChar"/>
    <w:uiPriority w:val="1"/>
    <w:qFormat/>
    <w:rsid w:val="00876D27"/>
    <w:pPr>
      <w:widowControl w:val="0"/>
      <w:autoSpaceDE w:val="0"/>
      <w:autoSpaceDN w:val="0"/>
      <w:spacing w:before="127" w:after="0" w:line="240" w:lineRule="auto"/>
      <w:ind w:left="252"/>
      <w:jc w:val="both"/>
    </w:pPr>
    <w:rPr>
      <w:rFonts w:ascii="Calibri" w:eastAsia="Calibri" w:hAnsi="Calibri" w:cs="Calibri"/>
      <w:kern w:val="0"/>
      <w:sz w:val="24"/>
      <w:szCs w:val="24"/>
      <w:lang w:eastAsia="hr-HR" w:bidi="hr-HR"/>
      <w14:ligatures w14:val="none"/>
    </w:rPr>
  </w:style>
  <w:style w:type="character" w:customStyle="1" w:styleId="BodyTextChar">
    <w:name w:val="Body Text Char"/>
    <w:basedOn w:val="DefaultParagraphFont"/>
    <w:link w:val="BodyText"/>
    <w:uiPriority w:val="1"/>
    <w:rsid w:val="00876D27"/>
    <w:rPr>
      <w:rFonts w:ascii="Calibri" w:eastAsia="Calibri" w:hAnsi="Calibri" w:cs="Calibri"/>
      <w:kern w:val="0"/>
      <w:sz w:val="24"/>
      <w:szCs w:val="24"/>
      <w:lang w:val="hr-HR" w:eastAsia="hr-HR" w:bidi="hr-HR"/>
      <w14:ligatures w14:val="none"/>
    </w:rPr>
  </w:style>
  <w:style w:type="character" w:customStyle="1" w:styleId="ListParagraphChar">
    <w:name w:val="List Paragraph Char"/>
    <w:aliases w:val="heading 1 Char,List Paragraph11 Char,Graf1 Char,Graf2 Char,Graf3 Char"/>
    <w:basedOn w:val="DefaultParagraphFont"/>
    <w:link w:val="ListParagraph"/>
    <w:uiPriority w:val="34"/>
    <w:qFormat/>
    <w:locked/>
    <w:rsid w:val="00876D27"/>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10</Pages>
  <Words>3235</Words>
  <Characters>18443</Characters>
  <Application>Microsoft Office Word</Application>
  <DocSecurity>0</DocSecurity>
  <Lines>153</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 - PS Rogotin (Prilog - Podaci o predmetu nabave)</vt:lpstr>
      <vt:lpstr>R - DZ Metkovic (Prilog - Podaci o predmetu nabave)</vt:lpstr>
    </vt:vector>
  </TitlesOfParts>
  <Company>DNZ</Company>
  <LinksUpToDate>false</LinksUpToDate>
  <CharactersWithSpaces>21635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 PS Rogotin (Prilog - Podaci o predmetu nabave)</dc:title>
  <dc:subject>JN 2024</dc:subject>
  <dc:creator>Maro Hađija</dc:creator>
  <cp:keywords>JN - dokumentacija</cp:keywords>
  <dc:description>R - PS Rogotin (Prilog - Podaci o predmetu nabave)</dc:description>
  <cp:lastModifiedBy>MARO</cp:lastModifiedBy>
  <cp:revision>38</cp:revision>
  <dcterms:created xsi:type="dcterms:W3CDTF">2024-03-05T09:06:00Z</dcterms:created>
  <dcterms:modified xsi:type="dcterms:W3CDTF">2024-11-05T09:23:00Z</dcterms:modified>
</cp:coreProperties>
</file>